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50BF5D" w14:textId="0D5ED57E" w:rsidR="001E41F3" w:rsidRDefault="001E41F3">
      <w:pPr>
        <w:pStyle w:val="CRCoverPage"/>
        <w:tabs>
          <w:tab w:val="right" w:pos="9639"/>
        </w:tabs>
        <w:spacing w:after="0"/>
        <w:rPr>
          <w:b/>
          <w:i/>
          <w:noProof/>
          <w:sz w:val="28"/>
        </w:rPr>
      </w:pPr>
      <w:r>
        <w:rPr>
          <w:b/>
          <w:noProof/>
          <w:sz w:val="24"/>
        </w:rPr>
        <w:t>3GPP TSG-</w:t>
      </w:r>
      <w:r w:rsidR="00DE0210" w:rsidRPr="00DE0210">
        <w:rPr>
          <w:b/>
          <w:noProof/>
          <w:sz w:val="24"/>
        </w:rPr>
        <w:t>RAN WG2 Meeting #105bis</w:t>
      </w:r>
      <w:r>
        <w:rPr>
          <w:b/>
          <w:i/>
          <w:noProof/>
          <w:sz w:val="28"/>
        </w:rPr>
        <w:tab/>
      </w:r>
      <w:r w:rsidR="003160D3">
        <w:rPr>
          <w:b/>
          <w:i/>
          <w:noProof/>
          <w:sz w:val="28"/>
        </w:rPr>
        <w:fldChar w:fldCharType="begin"/>
      </w:r>
      <w:r w:rsidR="003160D3">
        <w:rPr>
          <w:b/>
          <w:i/>
          <w:noProof/>
          <w:sz w:val="28"/>
        </w:rPr>
        <w:instrText xml:space="preserve"> DOCPROPERTY  Tdoc#  \* MERGEFORMAT </w:instrText>
      </w:r>
      <w:r w:rsidR="003160D3">
        <w:rPr>
          <w:b/>
          <w:i/>
          <w:noProof/>
          <w:sz w:val="28"/>
        </w:rPr>
        <w:fldChar w:fldCharType="separate"/>
      </w:r>
      <w:r w:rsidR="00DE0210" w:rsidRPr="00DE0210">
        <w:t xml:space="preserve"> </w:t>
      </w:r>
      <w:r w:rsidR="00DE0210" w:rsidRPr="00DE0210">
        <w:rPr>
          <w:b/>
          <w:i/>
          <w:noProof/>
          <w:sz w:val="28"/>
        </w:rPr>
        <w:t>R2-190</w:t>
      </w:r>
      <w:r w:rsidR="00422571">
        <w:rPr>
          <w:b/>
          <w:i/>
          <w:noProof/>
          <w:sz w:val="28"/>
        </w:rPr>
        <w:t>3946</w:t>
      </w:r>
      <w:r w:rsidR="00DE0210" w:rsidRPr="00DE0210">
        <w:rPr>
          <w:b/>
          <w:i/>
          <w:noProof/>
          <w:sz w:val="28"/>
        </w:rPr>
        <w:t xml:space="preserve"> </w:t>
      </w:r>
      <w:r w:rsidR="003160D3">
        <w:rPr>
          <w:b/>
          <w:i/>
          <w:noProof/>
          <w:sz w:val="28"/>
        </w:rPr>
        <w:fldChar w:fldCharType="end"/>
      </w:r>
    </w:p>
    <w:p w14:paraId="4750BF5E" w14:textId="77777777" w:rsidR="001E41F3" w:rsidRDefault="00DE0210" w:rsidP="005E2C44">
      <w:pPr>
        <w:pStyle w:val="CRCoverPage"/>
        <w:outlineLvl w:val="0"/>
        <w:rPr>
          <w:b/>
          <w:noProof/>
          <w:sz w:val="24"/>
        </w:rPr>
      </w:pPr>
      <w:r w:rsidRPr="00DE0210">
        <w:rPr>
          <w:b/>
          <w:noProof/>
          <w:sz w:val="24"/>
        </w:rPr>
        <w:t>Xi'an, China, 8th-12th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6B3084B0" w:rsidR="001E41F3" w:rsidRPr="00410371" w:rsidRDefault="003160D3" w:rsidP="005C01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36.331</w:t>
            </w:r>
            <w:r>
              <w:rPr>
                <w:b/>
                <w:noProof/>
                <w:sz w:val="28"/>
              </w:rPr>
              <w:fldChar w:fldCharType="end"/>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77777777" w:rsidR="001E41F3" w:rsidRPr="00410371" w:rsidRDefault="003160D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77777777" w:rsidR="001E41F3" w:rsidRPr="00410371" w:rsidRDefault="003160D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77777777" w:rsidR="001E41F3" w:rsidRPr="00410371" w:rsidRDefault="00DE0210">
            <w:pPr>
              <w:pStyle w:val="CRCoverPage"/>
              <w:spacing w:after="0"/>
              <w:jc w:val="center"/>
              <w:rPr>
                <w:noProof/>
                <w:sz w:val="28"/>
              </w:rPr>
            </w:pPr>
            <w:r>
              <w:rPr>
                <w:b/>
                <w:noProof/>
                <w:sz w:val="28"/>
              </w:rPr>
              <w:t>15.5.0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77777777" w:rsidR="00F25D98" w:rsidRDefault="00F25D98" w:rsidP="001E41F3">
            <w:pPr>
              <w:pStyle w:val="CRCoverPage"/>
              <w:spacing w:after="0"/>
              <w:jc w:val="center"/>
              <w:rPr>
                <w:b/>
                <w:caps/>
                <w:noProof/>
              </w:rPr>
            </w:pP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77777777" w:rsidR="001E41F3" w:rsidRDefault="00422571">
            <w:pPr>
              <w:pStyle w:val="CRCoverPage"/>
              <w:spacing w:after="0"/>
              <w:ind w:left="100"/>
              <w:rPr>
                <w:noProof/>
              </w:rPr>
            </w:pPr>
            <w:r>
              <w:fldChar w:fldCharType="begin"/>
            </w:r>
            <w:r>
              <w:instrText xml:space="preserve"> DOCPROPERTY  CrTitle  \* MERGEFORMAT </w:instrText>
            </w:r>
            <w:r>
              <w:fldChar w:fldCharType="separate"/>
            </w:r>
            <w:r w:rsidR="00DE0210" w:rsidRPr="00DE0210">
              <w:t xml:space="preserve">Miscellaneous Corrections for UAC in eLTE </w:t>
            </w:r>
            <w:r>
              <w:fldChar w:fldCharType="end"/>
            </w:r>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77777777"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 xml:space="preserve">Intel Corporation </w:t>
            </w:r>
            <w:r>
              <w:rPr>
                <w:noProof/>
              </w:rPr>
              <w:fldChar w:fldCharType="end"/>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77777777" w:rsidR="001E41F3" w:rsidRDefault="00DE0210" w:rsidP="00DE0210">
            <w:pPr>
              <w:pStyle w:val="CRCoverPage"/>
              <w:spacing w:after="0"/>
              <w:ind w:left="100"/>
              <w:rPr>
                <w:noProof/>
              </w:rPr>
            </w:pPr>
            <w:r w:rsidRPr="00DE0210">
              <w:rPr>
                <w:noProof/>
              </w:rPr>
              <w:t xml:space="preserve">LTE_5GCN_connect-Core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77777777" w:rsidR="001E41F3" w:rsidRDefault="00DE0210" w:rsidP="00DE0210">
            <w:pPr>
              <w:pStyle w:val="CRCoverPage"/>
              <w:spacing w:after="0"/>
              <w:ind w:left="100"/>
              <w:rPr>
                <w:noProof/>
              </w:rPr>
            </w:pPr>
            <w:r>
              <w:rPr>
                <w:noProof/>
              </w:rPr>
              <w:t>2019-03-28</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77777777" w:rsidR="001E41F3" w:rsidRDefault="00DE0210" w:rsidP="00DE0210">
            <w:pPr>
              <w:pStyle w:val="CRCoverPage"/>
              <w:spacing w:after="0"/>
              <w:ind w:left="100" w:right="-609"/>
              <w:rPr>
                <w:b/>
                <w:noProof/>
              </w:rPr>
            </w:pPr>
            <w:r>
              <w:rPr>
                <w:b/>
                <w:noProof/>
              </w:rPr>
              <w:t>F</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77777777" w:rsidR="001E41F3" w:rsidRDefault="00DE0210" w:rsidP="00DE0210">
            <w:pPr>
              <w:pStyle w:val="CRCoverPage"/>
              <w:spacing w:after="0"/>
              <w:rPr>
                <w:noProof/>
              </w:rPr>
            </w:pPr>
            <w:r>
              <w:rPr>
                <w:noProof/>
              </w:rPr>
              <w:t xml:space="preserve"> Rel-15</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0BFAD" w14:textId="77777777" w:rsidR="00DE0210" w:rsidRDefault="00DE0210" w:rsidP="00DE0210">
            <w:pPr>
              <w:pStyle w:val="CRCoverPage"/>
              <w:spacing w:after="0"/>
              <w:rPr>
                <w:noProof/>
              </w:rPr>
            </w:pPr>
            <w:r>
              <w:rPr>
                <w:noProof/>
              </w:rPr>
              <w:t>1 Duplicated hanlding on RNA area detection in 5.2.2.7. Based on the second one, the UE will always trigger RNAU even if NAS events are triggered simultaneously;</w:t>
            </w:r>
          </w:p>
          <w:p w14:paraId="40E1F36F" w14:textId="77777777" w:rsidR="00422571" w:rsidRDefault="00422571" w:rsidP="00DE0210">
            <w:pPr>
              <w:pStyle w:val="CRCoverPage"/>
              <w:spacing w:after="0"/>
              <w:rPr>
                <w:noProof/>
              </w:rPr>
            </w:pPr>
            <w:bookmarkStart w:id="2" w:name="_GoBack"/>
            <w:bookmarkEnd w:id="2"/>
          </w:p>
          <w:p w14:paraId="4750BFAE" w14:textId="4EC927E4" w:rsidR="00DE0210" w:rsidRDefault="00DE0210" w:rsidP="00DE0210">
            <w:pPr>
              <w:pStyle w:val="CRCoverPage"/>
              <w:spacing w:after="0"/>
              <w:rPr>
                <w:noProof/>
              </w:rPr>
            </w:pPr>
            <w:r>
              <w:rPr>
                <w:noProof/>
              </w:rPr>
              <w:t xml:space="preserve">2 In 5.3.3.2, the pre-condition to perform UAC is </w:t>
            </w:r>
            <w:r w:rsidRPr="00EF611D">
              <w:rPr>
                <w:noProof/>
              </w:rPr>
              <w:t xml:space="preserve">“if the UE is connected to 5GC”. </w:t>
            </w:r>
            <w:r w:rsidR="006F5E0D">
              <w:rPr>
                <w:noProof/>
              </w:rPr>
              <w:t>Based on this condition,</w:t>
            </w:r>
            <w:r w:rsidRPr="00EF611D">
              <w:rPr>
                <w:noProof/>
              </w:rPr>
              <w:t xml:space="preserve"> UAC is not applicable for the initial registration attempt with 5GC.</w:t>
            </w:r>
          </w:p>
          <w:p w14:paraId="39CB7EB8" w14:textId="77777777" w:rsidR="00422571" w:rsidRDefault="00422571" w:rsidP="00DE0210">
            <w:pPr>
              <w:pStyle w:val="CRCoverPage"/>
              <w:spacing w:after="0"/>
              <w:rPr>
                <w:noProof/>
              </w:rPr>
            </w:pPr>
          </w:p>
          <w:p w14:paraId="1B1A18B0" w14:textId="3E536B44" w:rsidR="00340497" w:rsidRDefault="00DE0210" w:rsidP="00DE0210">
            <w:pPr>
              <w:pStyle w:val="CRCoverPage"/>
              <w:spacing w:after="0"/>
              <w:rPr>
                <w:noProof/>
              </w:rPr>
            </w:pPr>
            <w:r>
              <w:rPr>
                <w:noProof/>
              </w:rPr>
              <w:t>3</w:t>
            </w:r>
            <w:r w:rsidR="006F5E0D">
              <w:rPr>
                <w:noProof/>
              </w:rPr>
              <w:t xml:space="preserve"> </w:t>
            </w:r>
            <w:r w:rsidR="00340497">
              <w:rPr>
                <w:noProof/>
              </w:rPr>
              <w:t xml:space="preserve">The UE will start T302 </w:t>
            </w:r>
            <w:r w:rsidR="008B078A">
              <w:rPr>
                <w:noProof/>
              </w:rPr>
              <w:t>when</w:t>
            </w:r>
            <w:r w:rsidR="00340497">
              <w:rPr>
                <w:noProof/>
              </w:rPr>
              <w:t xml:space="preserve"> waitTime is included in RRCConnectionReject message or RRCConnectionRelease message. </w:t>
            </w:r>
          </w:p>
          <w:p w14:paraId="37D41900" w14:textId="23DEA492" w:rsidR="00340497" w:rsidRDefault="00340497" w:rsidP="00DE0210">
            <w:pPr>
              <w:pStyle w:val="CRCoverPage"/>
              <w:spacing w:after="0"/>
              <w:rPr>
                <w:noProof/>
              </w:rPr>
            </w:pPr>
            <w:r>
              <w:rPr>
                <w:noProof/>
              </w:rPr>
              <w:t xml:space="preserve">The UE will stop T302 upon entering Connected mode (reception of setup/resume message), reception of Reject message, cell reselection, enter IDLE; </w:t>
            </w:r>
          </w:p>
          <w:p w14:paraId="2146DAB5" w14:textId="7E28D414" w:rsidR="008B078A" w:rsidRDefault="008B078A" w:rsidP="00DE0210">
            <w:pPr>
              <w:pStyle w:val="CRCoverPage"/>
              <w:spacing w:after="0"/>
              <w:rPr>
                <w:noProof/>
              </w:rPr>
            </w:pPr>
            <w:r>
              <w:rPr>
                <w:noProof/>
              </w:rPr>
              <w:t>However based on current specification:</w:t>
            </w:r>
          </w:p>
          <w:p w14:paraId="410E9D76" w14:textId="6F9C155A" w:rsidR="00F74C7E" w:rsidRPr="00422571" w:rsidRDefault="00422571" w:rsidP="00DE0210">
            <w:pPr>
              <w:pStyle w:val="CRCoverPage"/>
              <w:spacing w:after="0"/>
              <w:rPr>
                <w:i/>
                <w:noProof/>
              </w:rPr>
            </w:pPr>
            <w:r>
              <w:rPr>
                <w:noProof/>
              </w:rPr>
              <w:t>3-1</w:t>
            </w:r>
            <w:r w:rsidR="008B078A">
              <w:rPr>
                <w:noProof/>
              </w:rPr>
              <w:t xml:space="preserve"> in 5.3.8.7, when the UE enters INACTIVE, </w:t>
            </w:r>
            <w:r w:rsidR="008B078A" w:rsidRPr="00422571">
              <w:rPr>
                <w:i/>
                <w:noProof/>
              </w:rPr>
              <w:t>1&gt;</w:t>
            </w:r>
            <w:r w:rsidR="008B078A" w:rsidRPr="00422571">
              <w:rPr>
                <w:i/>
                <w:noProof/>
              </w:rPr>
              <w:tab/>
              <w:t>stop all timers that are running except T320 and T325;</w:t>
            </w:r>
          </w:p>
          <w:p w14:paraId="7F5D0C3B" w14:textId="7B7639BA" w:rsidR="008B078A" w:rsidRDefault="00F74C7E" w:rsidP="00DE0210">
            <w:pPr>
              <w:pStyle w:val="CRCoverPage"/>
              <w:spacing w:after="0"/>
              <w:rPr>
                <w:noProof/>
              </w:rPr>
            </w:pPr>
            <w:r>
              <w:rPr>
                <w:noProof/>
              </w:rPr>
              <w:t>Issue 1: T</w:t>
            </w:r>
            <w:r w:rsidR="008B078A">
              <w:rPr>
                <w:noProof/>
              </w:rPr>
              <w:t xml:space="preserve">hat means T302 is also stopped which is not aligned with Table in 7.3.1. </w:t>
            </w:r>
            <w:r>
              <w:rPr>
                <w:noProof/>
              </w:rPr>
              <w:t xml:space="preserve">In NR, T302 is not stopped when entering INACTIVE. </w:t>
            </w:r>
          </w:p>
          <w:p w14:paraId="3B6DA936" w14:textId="7F6E72D3" w:rsidR="00F74C7E" w:rsidRDefault="00F74C7E" w:rsidP="00DE0210">
            <w:pPr>
              <w:pStyle w:val="CRCoverPage"/>
              <w:spacing w:after="0"/>
              <w:rPr>
                <w:noProof/>
              </w:rPr>
            </w:pPr>
            <w:r>
              <w:rPr>
                <w:noProof/>
              </w:rPr>
              <w:t xml:space="preserve">Issue 2: the UE may receive waitTime in RRCConnectionRelease message, and start T302 in 5.3.8.3. It will be stopped based on 5.3.8.7. That means the waitTime in RRCConnectionRelease message does not work. </w:t>
            </w:r>
          </w:p>
          <w:p w14:paraId="577913E0" w14:textId="77777777" w:rsidR="008B078A" w:rsidRDefault="008B078A" w:rsidP="00DE0210">
            <w:pPr>
              <w:pStyle w:val="CRCoverPage"/>
              <w:spacing w:after="0"/>
              <w:rPr>
                <w:noProof/>
              </w:rPr>
            </w:pPr>
          </w:p>
          <w:p w14:paraId="5C4A01BC" w14:textId="3BBC9629" w:rsidR="00BC0F08" w:rsidRDefault="00422571" w:rsidP="00DE0210">
            <w:pPr>
              <w:pStyle w:val="CRCoverPage"/>
              <w:spacing w:after="0"/>
              <w:rPr>
                <w:noProof/>
              </w:rPr>
            </w:pPr>
            <w:r>
              <w:rPr>
                <w:noProof/>
              </w:rPr>
              <w:t>3-2</w:t>
            </w:r>
            <w:r w:rsidR="00F74C7E">
              <w:rPr>
                <w:noProof/>
              </w:rPr>
              <w:t xml:space="preserve"> in 5.3.12, T302 is also stopped when the UE entering IDLE as </w:t>
            </w:r>
          </w:p>
          <w:p w14:paraId="269E5530" w14:textId="77777777" w:rsidR="00F74C7E" w:rsidRPr="00422571" w:rsidRDefault="00F74C7E" w:rsidP="00F74C7E">
            <w:pPr>
              <w:pStyle w:val="CRCoverPage"/>
              <w:spacing w:after="0"/>
              <w:rPr>
                <w:i/>
                <w:noProof/>
              </w:rPr>
            </w:pPr>
            <w:r w:rsidRPr="00422571">
              <w:rPr>
                <w:i/>
                <w:noProof/>
              </w:rPr>
              <w:t>1&gt;</w:t>
            </w:r>
            <w:r w:rsidRPr="00422571">
              <w:rPr>
                <w:i/>
                <w:noProof/>
              </w:rPr>
              <w:tab/>
              <w:t>if T302 is running and if the UE is connected to 5GC:</w:t>
            </w:r>
          </w:p>
          <w:p w14:paraId="2336D61A" w14:textId="77777777" w:rsidR="00F74C7E" w:rsidRPr="00422571" w:rsidRDefault="00F74C7E" w:rsidP="00F74C7E">
            <w:pPr>
              <w:pStyle w:val="CRCoverPage"/>
              <w:spacing w:after="0"/>
              <w:rPr>
                <w:i/>
                <w:noProof/>
              </w:rPr>
            </w:pPr>
            <w:r w:rsidRPr="00422571">
              <w:rPr>
                <w:i/>
                <w:noProof/>
              </w:rPr>
              <w:t>2&gt;</w:t>
            </w:r>
            <w:r w:rsidRPr="00422571">
              <w:rPr>
                <w:i/>
                <w:noProof/>
              </w:rPr>
              <w:tab/>
              <w:t>stop timer T302;</w:t>
            </w:r>
          </w:p>
          <w:p w14:paraId="09C057C0" w14:textId="77777777" w:rsidR="00F74C7E" w:rsidRPr="00422571" w:rsidRDefault="00F74C7E" w:rsidP="00F74C7E">
            <w:pPr>
              <w:pStyle w:val="CRCoverPage"/>
              <w:spacing w:after="0"/>
              <w:rPr>
                <w:i/>
                <w:noProof/>
              </w:rPr>
            </w:pPr>
            <w:r w:rsidRPr="00422571">
              <w:rPr>
                <w:i/>
                <w:noProof/>
              </w:rPr>
              <w:t>2&gt;</w:t>
            </w:r>
            <w:r w:rsidRPr="00422571">
              <w:rPr>
                <w:i/>
                <w:noProof/>
              </w:rPr>
              <w:tab/>
              <w:t>perform the actions as specified in 5.3.16.4;</w:t>
            </w:r>
          </w:p>
          <w:p w14:paraId="112DEC29" w14:textId="32F30BFC" w:rsidR="00F74C7E" w:rsidRPr="00422571" w:rsidRDefault="00F74C7E" w:rsidP="00F74C7E">
            <w:pPr>
              <w:pStyle w:val="CRCoverPage"/>
              <w:spacing w:after="0"/>
              <w:rPr>
                <w:i/>
                <w:noProof/>
              </w:rPr>
            </w:pPr>
            <w:r w:rsidRPr="00422571">
              <w:rPr>
                <w:i/>
                <w:noProof/>
              </w:rPr>
              <w:t>1&gt;</w:t>
            </w:r>
            <w:r w:rsidRPr="00422571">
              <w:rPr>
                <w:i/>
                <w:noProof/>
              </w:rPr>
              <w:tab/>
              <w:t>stop all timers that are running except T320, T322, T325, T330, T331;</w:t>
            </w:r>
          </w:p>
          <w:p w14:paraId="5711A5F1" w14:textId="77777777" w:rsidR="00F74C7E" w:rsidRPr="00F74C7E" w:rsidRDefault="00F74C7E" w:rsidP="00AC630A">
            <w:pPr>
              <w:pStyle w:val="CRCoverPage"/>
              <w:spacing w:after="0"/>
              <w:rPr>
                <w:noProof/>
              </w:rPr>
            </w:pPr>
            <w:r w:rsidRPr="00F74C7E">
              <w:rPr>
                <w:noProof/>
              </w:rPr>
              <w:t xml:space="preserve">Issue 2 above is also applicable for this scenario. </w:t>
            </w:r>
          </w:p>
          <w:p w14:paraId="5B17FCC5" w14:textId="77777777" w:rsidR="00F74C7E" w:rsidRDefault="00F74C7E" w:rsidP="00F74C7E">
            <w:pPr>
              <w:pStyle w:val="CRCoverPage"/>
              <w:spacing w:after="0"/>
              <w:rPr>
                <w:noProof/>
              </w:rPr>
            </w:pPr>
            <w:r>
              <w:rPr>
                <w:noProof/>
              </w:rPr>
              <w:t>In NR, the T302 is stopped, but start again based on the value received in RRCRelease message. Therefore there is no such problem in NR;</w:t>
            </w:r>
          </w:p>
          <w:p w14:paraId="4750BFB0" w14:textId="0A7A9819" w:rsidR="00F74C7E" w:rsidRDefault="00F74C7E" w:rsidP="00AC630A">
            <w:pPr>
              <w:pStyle w:val="CRCoverPage"/>
              <w:spacing w:after="0"/>
              <w:rPr>
                <w:noProof/>
              </w:rPr>
            </w:pPr>
          </w:p>
        </w:tc>
      </w:tr>
      <w:tr w:rsidR="001E41F3" w14:paraId="4750BFB4" w14:textId="77777777" w:rsidTr="00547111">
        <w:tc>
          <w:tcPr>
            <w:tcW w:w="2694" w:type="dxa"/>
            <w:gridSpan w:val="2"/>
            <w:tcBorders>
              <w:left w:val="single" w:sz="4" w:space="0" w:color="auto"/>
            </w:tcBorders>
          </w:tcPr>
          <w:p w14:paraId="4750BF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14:paraId="4750BFC2" w14:textId="77777777" w:rsidTr="00547111">
        <w:tc>
          <w:tcPr>
            <w:tcW w:w="2694" w:type="dxa"/>
            <w:gridSpan w:val="2"/>
            <w:tcBorders>
              <w:left w:val="single" w:sz="4" w:space="0" w:color="auto"/>
            </w:tcBorders>
          </w:tcPr>
          <w:p w14:paraId="4750BF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0BFB6" w14:textId="77777777" w:rsidR="00DE0210" w:rsidRDefault="00DE0210" w:rsidP="00DE0210">
            <w:pPr>
              <w:pStyle w:val="CRCoverPage"/>
              <w:spacing w:after="0"/>
              <w:rPr>
                <w:noProof/>
              </w:rPr>
            </w:pPr>
            <w:r>
              <w:rPr>
                <w:noProof/>
              </w:rPr>
              <w:t>1 Remove the second RNA area detection in 5.2.2.7</w:t>
            </w:r>
          </w:p>
          <w:p w14:paraId="2C9DC8D3" w14:textId="77777777" w:rsidR="00422571" w:rsidRDefault="00422571" w:rsidP="00DE0210">
            <w:pPr>
              <w:pStyle w:val="CRCoverPage"/>
              <w:spacing w:after="0"/>
              <w:rPr>
                <w:noProof/>
              </w:rPr>
            </w:pPr>
          </w:p>
          <w:p w14:paraId="4750BFB7" w14:textId="7BFB175D" w:rsidR="00DE0210" w:rsidRDefault="00DE0210" w:rsidP="00DE0210">
            <w:pPr>
              <w:pStyle w:val="CRCoverPage"/>
              <w:spacing w:after="0"/>
              <w:rPr>
                <w:noProof/>
              </w:rPr>
            </w:pPr>
            <w:r>
              <w:rPr>
                <w:noProof/>
              </w:rPr>
              <w:t xml:space="preserve">2 In 5.3.3.2, clarify the UAC is performed </w:t>
            </w:r>
            <w:r w:rsidRPr="00EF611D">
              <w:rPr>
                <w:noProof/>
              </w:rPr>
              <w:t>“if the UE is connected to 5GC</w:t>
            </w:r>
            <w:r>
              <w:rPr>
                <w:noProof/>
              </w:rPr>
              <w:t xml:space="preserve"> or </w:t>
            </w:r>
            <w:r w:rsidR="007E2810" w:rsidRPr="007E2810">
              <w:rPr>
                <w:noProof/>
              </w:rPr>
              <w:t xml:space="preserve">if UE requesting to </w:t>
            </w:r>
            <w:r w:rsidR="007E2810">
              <w:rPr>
                <w:noProof/>
              </w:rPr>
              <w:t>connect</w:t>
            </w:r>
            <w:r w:rsidR="007E2810" w:rsidRPr="007E2810">
              <w:rPr>
                <w:noProof/>
              </w:rPr>
              <w:t xml:space="preserve"> with 5GC</w:t>
            </w:r>
            <w:r w:rsidRPr="00EF611D">
              <w:rPr>
                <w:noProof/>
              </w:rPr>
              <w:t>”.</w:t>
            </w:r>
          </w:p>
          <w:p w14:paraId="3427F552" w14:textId="77777777" w:rsidR="00422571" w:rsidRDefault="00422571" w:rsidP="00DE0210">
            <w:pPr>
              <w:pStyle w:val="CRCoverPage"/>
              <w:spacing w:after="0"/>
              <w:rPr>
                <w:noProof/>
              </w:rPr>
            </w:pPr>
          </w:p>
          <w:p w14:paraId="2830526D" w14:textId="69E26085" w:rsidR="00F74C7E" w:rsidRDefault="00DE0210" w:rsidP="00DE0210">
            <w:pPr>
              <w:pStyle w:val="CRCoverPage"/>
              <w:spacing w:after="0"/>
              <w:rPr>
                <w:noProof/>
              </w:rPr>
            </w:pPr>
            <w:r>
              <w:rPr>
                <w:noProof/>
              </w:rPr>
              <w:t xml:space="preserve">3 </w:t>
            </w:r>
            <w:r w:rsidR="00F74C7E">
              <w:rPr>
                <w:noProof/>
              </w:rPr>
              <w:t>in 5.3.83, the UE will not start T302 upon reception of RRCConnectionRelease messaeg with waittime;</w:t>
            </w:r>
          </w:p>
          <w:p w14:paraId="01224DA2" w14:textId="5E275C18" w:rsidR="00F74C7E" w:rsidRDefault="00F74C7E" w:rsidP="00DE0210">
            <w:pPr>
              <w:pStyle w:val="CRCoverPage"/>
              <w:spacing w:after="0"/>
              <w:rPr>
                <w:noProof/>
              </w:rPr>
            </w:pPr>
            <w:r>
              <w:rPr>
                <w:noProof/>
              </w:rPr>
              <w:t>In 5.3.8.7 (entering INACTIVE), the UE does not stop T302, the UE starts T302 if waitTime is included in RRCConnectionRelease message;</w:t>
            </w:r>
          </w:p>
          <w:p w14:paraId="206DB479" w14:textId="52284442" w:rsidR="00F74C7E" w:rsidRDefault="00F74C7E" w:rsidP="00DE0210">
            <w:pPr>
              <w:pStyle w:val="CRCoverPage"/>
              <w:spacing w:after="0"/>
              <w:rPr>
                <w:noProof/>
              </w:rPr>
            </w:pPr>
            <w:r>
              <w:rPr>
                <w:noProof/>
              </w:rPr>
              <w:t>In 5.3.12 (entering IDLE), the UE starts T302 if waitTime is included in RRCConnectionRelease message;</w:t>
            </w:r>
          </w:p>
          <w:p w14:paraId="4750BFB9" w14:textId="77777777" w:rsidR="00DE0210" w:rsidRDefault="00DE0210" w:rsidP="00DE0210">
            <w:pPr>
              <w:spacing w:after="0"/>
              <w:ind w:left="100"/>
              <w:rPr>
                <w:rFonts w:ascii="Arial" w:hAnsi="Arial"/>
                <w:b/>
                <w:noProof/>
              </w:rPr>
            </w:pPr>
          </w:p>
          <w:p w14:paraId="4750BFBA" w14:textId="77777777" w:rsidR="00DE0210" w:rsidRDefault="00DE0210" w:rsidP="00DE0210">
            <w:pPr>
              <w:spacing w:after="0"/>
              <w:ind w:left="100"/>
              <w:rPr>
                <w:rFonts w:ascii="Arial" w:hAnsi="Arial"/>
                <w:b/>
                <w:noProof/>
              </w:rPr>
            </w:pPr>
          </w:p>
          <w:p w14:paraId="4750BFBB" w14:textId="77777777" w:rsidR="00DE0210" w:rsidRPr="007B0801" w:rsidRDefault="00DE0210" w:rsidP="00DE0210">
            <w:pPr>
              <w:spacing w:after="0"/>
              <w:ind w:left="100"/>
              <w:rPr>
                <w:rFonts w:ascii="Arial" w:hAnsi="Arial"/>
                <w:noProof/>
              </w:rPr>
            </w:pPr>
            <w:r w:rsidRPr="007B0801">
              <w:rPr>
                <w:rFonts w:ascii="Arial" w:hAnsi="Arial"/>
                <w:b/>
                <w:noProof/>
              </w:rPr>
              <w:t>Impact Analysis:</w:t>
            </w:r>
          </w:p>
          <w:p w14:paraId="4750BFBC" w14:textId="77777777" w:rsidR="00DE0210" w:rsidRPr="007B0801" w:rsidRDefault="00DE0210" w:rsidP="00DE0210">
            <w:pPr>
              <w:spacing w:after="0"/>
              <w:ind w:left="100"/>
              <w:rPr>
                <w:rFonts w:ascii="Arial" w:hAnsi="Arial" w:cs="Arial"/>
                <w:noProof/>
                <w:u w:val="single"/>
              </w:rPr>
            </w:pPr>
            <w:r w:rsidRPr="007B0801">
              <w:rPr>
                <w:rFonts w:ascii="Arial" w:hAnsi="Arial" w:cs="Arial"/>
                <w:noProof/>
                <w:u w:val="single"/>
              </w:rPr>
              <w:t xml:space="preserve">Impacted functionality: </w:t>
            </w:r>
          </w:p>
          <w:p w14:paraId="4750BFBD" w14:textId="77777777" w:rsidR="00DE0210" w:rsidRDefault="00DE0210" w:rsidP="00DE0210">
            <w:pPr>
              <w:spacing w:after="0"/>
              <w:ind w:left="100"/>
              <w:rPr>
                <w:rFonts w:ascii="Arial" w:hAnsi="Arial" w:cs="Arial"/>
                <w:lang w:val="en-US" w:eastAsia="zh-CN"/>
              </w:rPr>
            </w:pPr>
            <w:r>
              <w:rPr>
                <w:rFonts w:ascii="Arial" w:hAnsi="Arial" w:cs="Arial"/>
                <w:lang w:val="en-US" w:eastAsia="zh-CN"/>
              </w:rPr>
              <w:t>E-UTRA/5GC related features: UAC.</w:t>
            </w:r>
          </w:p>
          <w:p w14:paraId="4750BFBE" w14:textId="77777777" w:rsidR="00DE0210" w:rsidRPr="007B0801" w:rsidRDefault="00DE0210" w:rsidP="00DE0210">
            <w:pPr>
              <w:spacing w:after="0"/>
              <w:ind w:left="100"/>
              <w:rPr>
                <w:rFonts w:ascii="Arial" w:hAnsi="Arial" w:cs="Arial"/>
                <w:lang w:val="en-US" w:eastAsia="zh-CN"/>
              </w:rPr>
            </w:pPr>
            <w:r w:rsidRPr="007B0801">
              <w:rPr>
                <w:rFonts w:ascii="Arial" w:hAnsi="Arial"/>
                <w:noProof/>
                <w:u w:val="single"/>
              </w:rPr>
              <w:t>Inter-operability:</w:t>
            </w:r>
          </w:p>
          <w:p w14:paraId="4750BFBF" w14:textId="77777777" w:rsidR="00DE0210" w:rsidRDefault="00DE0210" w:rsidP="00DE0210">
            <w:pPr>
              <w:spacing w:after="0"/>
              <w:ind w:left="100"/>
              <w:rPr>
                <w:rFonts w:ascii="Arial" w:hAnsi="Arial"/>
                <w:noProof/>
              </w:rPr>
            </w:pPr>
            <w:r w:rsidRPr="0081137D">
              <w:rPr>
                <w:rFonts w:ascii="Arial" w:hAnsi="Arial"/>
                <w:b/>
                <w:noProof/>
              </w:rPr>
              <w:t>Change 1</w:t>
            </w:r>
            <w:r>
              <w:rPr>
                <w:rFonts w:ascii="Arial" w:hAnsi="Arial"/>
                <w:b/>
                <w:noProof/>
              </w:rPr>
              <w:t>/2/3</w:t>
            </w:r>
            <w:r>
              <w:rPr>
                <w:rFonts w:ascii="Arial" w:hAnsi="Arial"/>
                <w:noProof/>
              </w:rPr>
              <w:t xml:space="preserve">: </w:t>
            </w:r>
          </w:p>
          <w:p w14:paraId="4750BFC0" w14:textId="77777777" w:rsidR="00DE0210" w:rsidRDefault="00DE0210" w:rsidP="00DE0210">
            <w:pPr>
              <w:spacing w:after="0"/>
              <w:ind w:left="100"/>
              <w:rPr>
                <w:rFonts w:ascii="Arial" w:hAnsi="Arial" w:cs="Arial"/>
                <w:noProof/>
              </w:rPr>
            </w:pPr>
            <w:r>
              <w:rPr>
                <w:rFonts w:ascii="Arial" w:hAnsi="Arial" w:cs="Arial"/>
                <w:noProof/>
              </w:rPr>
              <w:t>Only impact UE; No inter operability issue is foreseen.</w:t>
            </w:r>
          </w:p>
          <w:p w14:paraId="4750BFC1" w14:textId="77777777" w:rsidR="001E41F3" w:rsidRDefault="001E41F3">
            <w:pPr>
              <w:pStyle w:val="CRCoverPage"/>
              <w:spacing w:after="0"/>
              <w:ind w:left="100"/>
              <w:rPr>
                <w:noProof/>
              </w:rPr>
            </w:pPr>
          </w:p>
        </w:tc>
      </w:tr>
      <w:tr w:rsidR="001E41F3" w14:paraId="4750BFC5" w14:textId="77777777" w:rsidTr="00547111">
        <w:tc>
          <w:tcPr>
            <w:tcW w:w="2694" w:type="dxa"/>
            <w:gridSpan w:val="2"/>
            <w:tcBorders>
              <w:left w:val="single" w:sz="4" w:space="0" w:color="auto"/>
            </w:tcBorders>
          </w:tcPr>
          <w:p w14:paraId="4750BF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Default="001E41F3">
            <w:pPr>
              <w:pStyle w:val="CRCoverPage"/>
              <w:spacing w:after="0"/>
              <w:rPr>
                <w:noProof/>
                <w:sz w:val="8"/>
                <w:szCs w:val="8"/>
              </w:rPr>
            </w:pPr>
          </w:p>
        </w:tc>
      </w:tr>
      <w:tr w:rsidR="001E41F3" w14:paraId="4750BFCB" w14:textId="77777777" w:rsidTr="00547111">
        <w:tc>
          <w:tcPr>
            <w:tcW w:w="2694" w:type="dxa"/>
            <w:gridSpan w:val="2"/>
            <w:tcBorders>
              <w:left w:val="single" w:sz="4" w:space="0" w:color="auto"/>
              <w:bottom w:val="single" w:sz="4" w:space="0" w:color="auto"/>
            </w:tcBorders>
          </w:tcPr>
          <w:p w14:paraId="4750BF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0BFC7" w14:textId="77777777" w:rsidR="00DE0210" w:rsidRDefault="00DE0210" w:rsidP="00DE0210">
            <w:pPr>
              <w:pStyle w:val="CRCoverPage"/>
              <w:spacing w:after="0"/>
              <w:ind w:left="100"/>
              <w:rPr>
                <w:noProof/>
              </w:rPr>
            </w:pPr>
            <w:r>
              <w:rPr>
                <w:noProof/>
              </w:rPr>
              <w:t xml:space="preserve">Change 1: NAS triggered events overriding RNAU does not work. The network may move the UE back to Inactive if the UE uses RNAU cause value instead NAS; </w:t>
            </w:r>
          </w:p>
          <w:p w14:paraId="4750BFC8" w14:textId="77777777" w:rsidR="00DE0210" w:rsidRDefault="00DE0210" w:rsidP="00DE0210">
            <w:pPr>
              <w:pStyle w:val="CRCoverPage"/>
              <w:spacing w:after="0"/>
              <w:ind w:left="100"/>
              <w:rPr>
                <w:noProof/>
              </w:rPr>
            </w:pPr>
            <w:r>
              <w:rPr>
                <w:noProof/>
              </w:rPr>
              <w:t>Change 2: The load control based on UAC does not work for the initial registration attempt with 5GC;</w:t>
            </w:r>
          </w:p>
          <w:p w14:paraId="6F9E9C0C" w14:textId="1165022A" w:rsidR="00A102A0" w:rsidRDefault="00DE0210" w:rsidP="00DE0210">
            <w:pPr>
              <w:pStyle w:val="CRCoverPage"/>
              <w:spacing w:after="0"/>
              <w:ind w:left="100"/>
              <w:rPr>
                <w:rFonts w:cs="Arial"/>
                <w:noProof/>
              </w:rPr>
            </w:pPr>
            <w:r>
              <w:rPr>
                <w:noProof/>
              </w:rPr>
              <w:t xml:space="preserve">Change 3: </w:t>
            </w:r>
            <w:r>
              <w:rPr>
                <w:rFonts w:cs="Arial"/>
                <w:noProof/>
              </w:rPr>
              <w:t>The load control based on waitTimer</w:t>
            </w:r>
            <w:r w:rsidR="008F50E0">
              <w:rPr>
                <w:rFonts w:cs="Arial"/>
                <w:noProof/>
              </w:rPr>
              <w:t xml:space="preserve"> in RRCConnectionRelease message</w:t>
            </w:r>
            <w:r>
              <w:rPr>
                <w:rFonts w:cs="Arial"/>
                <w:noProof/>
              </w:rPr>
              <w:t xml:space="preserve"> does not work</w:t>
            </w:r>
            <w:r w:rsidRPr="0081137D">
              <w:rPr>
                <w:rFonts w:cs="Arial"/>
                <w:noProof/>
              </w:rPr>
              <w:t>.</w:t>
            </w:r>
          </w:p>
          <w:p w14:paraId="4750BFCA" w14:textId="07C9FC59" w:rsidR="001E41F3" w:rsidRDefault="001E41F3" w:rsidP="00A102A0">
            <w:pPr>
              <w:pStyle w:val="CRCoverPage"/>
              <w:spacing w:after="0"/>
              <w:ind w:left="100"/>
              <w:rPr>
                <w:noProof/>
              </w:rPr>
            </w:pPr>
          </w:p>
        </w:tc>
      </w:tr>
      <w:tr w:rsidR="001E41F3" w14:paraId="4750BFCE" w14:textId="77777777" w:rsidTr="00547111">
        <w:tc>
          <w:tcPr>
            <w:tcW w:w="2694" w:type="dxa"/>
            <w:gridSpan w:val="2"/>
          </w:tcPr>
          <w:p w14:paraId="4750BFCC" w14:textId="77777777" w:rsidR="001E41F3" w:rsidRDefault="001E41F3">
            <w:pPr>
              <w:pStyle w:val="CRCoverPage"/>
              <w:spacing w:after="0"/>
              <w:rPr>
                <w:b/>
                <w:i/>
                <w:noProof/>
                <w:sz w:val="8"/>
                <w:szCs w:val="8"/>
              </w:rPr>
            </w:pPr>
          </w:p>
        </w:tc>
        <w:tc>
          <w:tcPr>
            <w:tcW w:w="6946" w:type="dxa"/>
            <w:gridSpan w:val="9"/>
          </w:tcPr>
          <w:p w14:paraId="4750BFCD" w14:textId="77777777" w:rsidR="001E41F3" w:rsidRDefault="001E41F3">
            <w:pPr>
              <w:pStyle w:val="CRCoverPage"/>
              <w:spacing w:after="0"/>
              <w:rPr>
                <w:noProof/>
                <w:sz w:val="8"/>
                <w:szCs w:val="8"/>
              </w:rPr>
            </w:pPr>
          </w:p>
        </w:tc>
      </w:tr>
      <w:tr w:rsidR="001E41F3" w14:paraId="4750BFD1" w14:textId="77777777" w:rsidTr="00547111">
        <w:tc>
          <w:tcPr>
            <w:tcW w:w="2694" w:type="dxa"/>
            <w:gridSpan w:val="2"/>
            <w:tcBorders>
              <w:top w:val="single" w:sz="4" w:space="0" w:color="auto"/>
              <w:left w:val="single" w:sz="4" w:space="0" w:color="auto"/>
            </w:tcBorders>
          </w:tcPr>
          <w:p w14:paraId="4750BF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0BFD0" w14:textId="38999F66" w:rsidR="001E41F3" w:rsidRDefault="00DE0210" w:rsidP="008F50E0">
            <w:pPr>
              <w:pStyle w:val="CRCoverPage"/>
              <w:spacing w:after="0"/>
              <w:ind w:left="100"/>
              <w:rPr>
                <w:noProof/>
              </w:rPr>
            </w:pPr>
            <w:r>
              <w:rPr>
                <w:noProof/>
              </w:rPr>
              <w:t>5.2.2.7, 5.3.3.2,</w:t>
            </w:r>
            <w:r w:rsidR="008F50E0">
              <w:rPr>
                <w:noProof/>
              </w:rPr>
              <w:t xml:space="preserve"> 5.3.8.3, </w:t>
            </w:r>
            <w:r w:rsidR="0010757D">
              <w:rPr>
                <w:noProof/>
              </w:rPr>
              <w:t xml:space="preserve"> </w:t>
            </w:r>
            <w:r>
              <w:rPr>
                <w:noProof/>
              </w:rPr>
              <w:t>5.3.8.7</w:t>
            </w:r>
            <w:r w:rsidR="006C094E">
              <w:rPr>
                <w:noProof/>
              </w:rPr>
              <w:t>, 5.3.12</w:t>
            </w:r>
          </w:p>
        </w:tc>
      </w:tr>
      <w:tr w:rsidR="001E41F3" w14:paraId="4750BFD4" w14:textId="77777777" w:rsidTr="00547111">
        <w:tc>
          <w:tcPr>
            <w:tcW w:w="2694" w:type="dxa"/>
            <w:gridSpan w:val="2"/>
            <w:tcBorders>
              <w:left w:val="single" w:sz="4" w:space="0" w:color="auto"/>
            </w:tcBorders>
          </w:tcPr>
          <w:p w14:paraId="4750B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Default="001E41F3">
            <w:pPr>
              <w:pStyle w:val="CRCoverPage"/>
              <w:spacing w:after="0"/>
              <w:rPr>
                <w:noProof/>
                <w:sz w:val="8"/>
                <w:szCs w:val="8"/>
              </w:rPr>
            </w:pPr>
          </w:p>
        </w:tc>
      </w:tr>
      <w:tr w:rsidR="001E41F3" w14:paraId="4750BFDA" w14:textId="77777777" w:rsidTr="00547111">
        <w:tc>
          <w:tcPr>
            <w:tcW w:w="2694" w:type="dxa"/>
            <w:gridSpan w:val="2"/>
            <w:tcBorders>
              <w:left w:val="single" w:sz="4" w:space="0" w:color="auto"/>
            </w:tcBorders>
          </w:tcPr>
          <w:p w14:paraId="4750BFD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Default="001E41F3">
            <w:pPr>
              <w:pStyle w:val="CRCoverPage"/>
              <w:spacing w:after="0"/>
              <w:jc w:val="center"/>
              <w:rPr>
                <w:b/>
                <w:caps/>
                <w:noProof/>
              </w:rPr>
            </w:pPr>
            <w:r>
              <w:rPr>
                <w:b/>
                <w:caps/>
                <w:noProof/>
              </w:rPr>
              <w:t>N</w:t>
            </w:r>
          </w:p>
        </w:tc>
        <w:tc>
          <w:tcPr>
            <w:tcW w:w="2977" w:type="dxa"/>
            <w:gridSpan w:val="4"/>
          </w:tcPr>
          <w:p w14:paraId="4750B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Default="001E41F3">
            <w:pPr>
              <w:pStyle w:val="CRCoverPage"/>
              <w:spacing w:after="0"/>
              <w:ind w:left="99"/>
              <w:rPr>
                <w:noProof/>
              </w:rPr>
            </w:pPr>
          </w:p>
        </w:tc>
      </w:tr>
      <w:tr w:rsidR="001E41F3" w14:paraId="4750BFE0" w14:textId="77777777" w:rsidTr="00547111">
        <w:tc>
          <w:tcPr>
            <w:tcW w:w="2694" w:type="dxa"/>
            <w:gridSpan w:val="2"/>
            <w:tcBorders>
              <w:left w:val="single" w:sz="4" w:space="0" w:color="auto"/>
            </w:tcBorders>
          </w:tcPr>
          <w:p w14:paraId="4750BF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77777777" w:rsidR="001E41F3" w:rsidRDefault="00DE0210">
            <w:pPr>
              <w:pStyle w:val="CRCoverPage"/>
              <w:spacing w:after="0"/>
              <w:jc w:val="center"/>
              <w:rPr>
                <w:b/>
                <w:caps/>
                <w:noProof/>
              </w:rPr>
            </w:pPr>
            <w:r>
              <w:rPr>
                <w:b/>
                <w:caps/>
                <w:noProof/>
              </w:rPr>
              <w:t>X</w:t>
            </w:r>
          </w:p>
        </w:tc>
        <w:tc>
          <w:tcPr>
            <w:tcW w:w="2977" w:type="dxa"/>
            <w:gridSpan w:val="4"/>
          </w:tcPr>
          <w:p w14:paraId="4750BF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50BFDF" w14:textId="77777777" w:rsidR="001E41F3" w:rsidRDefault="00145D43">
            <w:pPr>
              <w:pStyle w:val="CRCoverPage"/>
              <w:spacing w:after="0"/>
              <w:ind w:left="99"/>
              <w:rPr>
                <w:noProof/>
              </w:rPr>
            </w:pPr>
            <w:r>
              <w:rPr>
                <w:noProof/>
              </w:rPr>
              <w:t xml:space="preserve">TS/TR ... CR ... </w:t>
            </w:r>
          </w:p>
        </w:tc>
      </w:tr>
      <w:tr w:rsidR="001E41F3" w14:paraId="4750BFE6" w14:textId="77777777" w:rsidTr="00547111">
        <w:tc>
          <w:tcPr>
            <w:tcW w:w="2694" w:type="dxa"/>
            <w:gridSpan w:val="2"/>
            <w:tcBorders>
              <w:left w:val="single" w:sz="4" w:space="0" w:color="auto"/>
            </w:tcBorders>
          </w:tcPr>
          <w:p w14:paraId="4750BF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Default="00DE0210">
            <w:pPr>
              <w:pStyle w:val="CRCoverPage"/>
              <w:spacing w:after="0"/>
              <w:jc w:val="center"/>
              <w:rPr>
                <w:b/>
                <w:caps/>
                <w:noProof/>
              </w:rPr>
            </w:pPr>
            <w:r>
              <w:rPr>
                <w:b/>
                <w:caps/>
                <w:noProof/>
              </w:rPr>
              <w:t>X</w:t>
            </w:r>
          </w:p>
        </w:tc>
        <w:tc>
          <w:tcPr>
            <w:tcW w:w="2977" w:type="dxa"/>
            <w:gridSpan w:val="4"/>
          </w:tcPr>
          <w:p w14:paraId="4750BF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Default="00145D43">
            <w:pPr>
              <w:pStyle w:val="CRCoverPage"/>
              <w:spacing w:after="0"/>
              <w:ind w:left="99"/>
              <w:rPr>
                <w:noProof/>
              </w:rPr>
            </w:pPr>
            <w:r>
              <w:rPr>
                <w:noProof/>
              </w:rPr>
              <w:t xml:space="preserve">TS/TR ... CR ... </w:t>
            </w:r>
          </w:p>
        </w:tc>
      </w:tr>
      <w:tr w:rsidR="001E41F3" w14:paraId="4750BFEC" w14:textId="77777777" w:rsidTr="00547111">
        <w:tc>
          <w:tcPr>
            <w:tcW w:w="2694" w:type="dxa"/>
            <w:gridSpan w:val="2"/>
            <w:tcBorders>
              <w:left w:val="single" w:sz="4" w:space="0" w:color="auto"/>
            </w:tcBorders>
          </w:tcPr>
          <w:p w14:paraId="4750BF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Default="00DE0210">
            <w:pPr>
              <w:pStyle w:val="CRCoverPage"/>
              <w:spacing w:after="0"/>
              <w:jc w:val="center"/>
              <w:rPr>
                <w:b/>
                <w:caps/>
                <w:noProof/>
              </w:rPr>
            </w:pPr>
            <w:r>
              <w:rPr>
                <w:b/>
                <w:caps/>
                <w:noProof/>
              </w:rPr>
              <w:t>X</w:t>
            </w:r>
          </w:p>
        </w:tc>
        <w:tc>
          <w:tcPr>
            <w:tcW w:w="2977" w:type="dxa"/>
            <w:gridSpan w:val="4"/>
          </w:tcPr>
          <w:p w14:paraId="4750BF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50BFEF" w14:textId="77777777" w:rsidTr="00547111">
        <w:tc>
          <w:tcPr>
            <w:tcW w:w="2694" w:type="dxa"/>
            <w:gridSpan w:val="2"/>
            <w:tcBorders>
              <w:left w:val="single" w:sz="4" w:space="0" w:color="auto"/>
            </w:tcBorders>
          </w:tcPr>
          <w:p w14:paraId="4750BFED" w14:textId="77777777" w:rsidR="001E41F3"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Default="001E41F3">
            <w:pPr>
              <w:pStyle w:val="CRCoverPage"/>
              <w:spacing w:after="0"/>
              <w:rPr>
                <w:noProof/>
              </w:rPr>
            </w:pPr>
          </w:p>
        </w:tc>
      </w:tr>
      <w:tr w:rsidR="001E41F3" w14:paraId="4750BFF2" w14:textId="77777777" w:rsidTr="00547111">
        <w:tc>
          <w:tcPr>
            <w:tcW w:w="2694" w:type="dxa"/>
            <w:gridSpan w:val="2"/>
            <w:tcBorders>
              <w:left w:val="single" w:sz="4" w:space="0" w:color="auto"/>
              <w:bottom w:val="single" w:sz="4" w:space="0" w:color="auto"/>
            </w:tcBorders>
          </w:tcPr>
          <w:p w14:paraId="4750BF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0BFF1" w14:textId="77777777" w:rsidR="001E41F3" w:rsidRDefault="00DE0210">
            <w:pPr>
              <w:pStyle w:val="CRCoverPage"/>
              <w:spacing w:after="0"/>
              <w:ind w:left="100"/>
              <w:rPr>
                <w:noProof/>
              </w:rPr>
            </w:pPr>
            <w:r>
              <w:rPr>
                <w:noProof/>
              </w:rPr>
              <w:t xml:space="preserve">The CR is made based on </w:t>
            </w:r>
            <w:r w:rsidRPr="00A55996">
              <w:rPr>
                <w:noProof/>
              </w:rPr>
              <w:t>Draft_36.331-f50</w:t>
            </w:r>
          </w:p>
        </w:tc>
      </w:tr>
    </w:tbl>
    <w:p w14:paraId="4750BFF3" w14:textId="77777777" w:rsidR="001E41F3" w:rsidRDefault="001E41F3">
      <w:pPr>
        <w:pStyle w:val="CRCoverPage"/>
        <w:spacing w:after="0"/>
        <w:rPr>
          <w:noProof/>
          <w:sz w:val="8"/>
          <w:szCs w:val="8"/>
        </w:rPr>
      </w:pPr>
    </w:p>
    <w:p w14:paraId="4750BFF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50BFF5" w14:textId="77777777" w:rsidR="00DE0210" w:rsidRPr="007120FF" w:rsidRDefault="00DE0210"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E0210" w:rsidRPr="002B1114" w14:paraId="4750BFF7" w14:textId="77777777" w:rsidTr="0010757D">
        <w:tc>
          <w:tcPr>
            <w:tcW w:w="9855" w:type="dxa"/>
            <w:shd w:val="clear" w:color="auto" w:fill="D0CECE"/>
          </w:tcPr>
          <w:p w14:paraId="4750BFF6" w14:textId="77777777" w:rsidR="00DE0210" w:rsidRPr="002B1114" w:rsidRDefault="00DE0210" w:rsidP="0010757D">
            <w:pPr>
              <w:pStyle w:val="TP-change"/>
              <w:rPr>
                <w:lang w:eastAsia="en-US"/>
              </w:rPr>
            </w:pPr>
          </w:p>
        </w:tc>
      </w:tr>
    </w:tbl>
    <w:p w14:paraId="4750BFF8" w14:textId="77777777" w:rsidR="00DE0210" w:rsidRPr="00CC7909" w:rsidRDefault="00DE0210" w:rsidP="00DE0210">
      <w:pPr>
        <w:rPr>
          <w:iCs/>
        </w:rPr>
      </w:pPr>
      <w:bookmarkStart w:id="3" w:name="_Toc535571137"/>
    </w:p>
    <w:p w14:paraId="4750BFF9" w14:textId="77777777" w:rsidR="00DE0210" w:rsidRPr="00D0452D" w:rsidRDefault="00DE0210" w:rsidP="00DE0210">
      <w:pPr>
        <w:pStyle w:val="Heading4"/>
      </w:pPr>
      <w:bookmarkStart w:id="4" w:name="_Toc535571086"/>
      <w:r w:rsidRPr="00D0452D">
        <w:t>5.2.2.7</w:t>
      </w:r>
      <w:r w:rsidRPr="00D0452D">
        <w:tab/>
        <w:t xml:space="preserve">Actions upon reception of the </w:t>
      </w:r>
      <w:r w:rsidRPr="00D0452D">
        <w:rPr>
          <w:i/>
        </w:rPr>
        <w:t>SystemInformationBlockType1</w:t>
      </w:r>
      <w:r w:rsidRPr="00D0452D">
        <w:t xml:space="preserve"> message</w:t>
      </w:r>
      <w:bookmarkEnd w:id="4"/>
    </w:p>
    <w:p w14:paraId="4750BFFA" w14:textId="77777777" w:rsidR="00DE0210" w:rsidRPr="00D0452D" w:rsidRDefault="00DE0210" w:rsidP="00DE0210">
      <w:r w:rsidRPr="00D0452D">
        <w:t xml:space="preserve">Upon receiving the </w:t>
      </w:r>
      <w:r w:rsidRPr="00D0452D">
        <w:rPr>
          <w:i/>
        </w:rPr>
        <w:t>SystemInformationBlockType1</w:t>
      </w:r>
      <w:r w:rsidRPr="00D0452D">
        <w:t xml:space="preserve"> or </w:t>
      </w:r>
      <w:r w:rsidRPr="00D0452D">
        <w:rPr>
          <w:i/>
        </w:rPr>
        <w:t>SystemInformationBlockType1-BR</w:t>
      </w:r>
      <w:r w:rsidRPr="00D0452D">
        <w:t xml:space="preserve"> either via broadcast or via dedicated signalling, the UE shall:</w:t>
      </w:r>
    </w:p>
    <w:p w14:paraId="4750BFFB" w14:textId="77777777" w:rsidR="00DE0210" w:rsidRPr="00D0452D" w:rsidRDefault="00DE0210" w:rsidP="00DE0210">
      <w:pPr>
        <w:pStyle w:val="B1"/>
      </w:pPr>
      <w:r w:rsidRPr="00D0452D">
        <w:t>1&gt;</w:t>
      </w:r>
      <w:r w:rsidRPr="00D0452D">
        <w:tab/>
        <w:t>if the upper layers indicate the selected core network type as 5GC:</w:t>
      </w:r>
    </w:p>
    <w:p w14:paraId="4750BFFC" w14:textId="77777777" w:rsidR="00DE0210" w:rsidRPr="00D0452D" w:rsidRDefault="00DE0210" w:rsidP="00DE0210">
      <w:pPr>
        <w:pStyle w:val="B2"/>
      </w:pPr>
      <w:r w:rsidRPr="00D0452D">
        <w:t>2&gt;</w:t>
      </w:r>
      <w:r w:rsidRPr="00D0452D">
        <w:tab/>
        <w:t xml:space="preserve">if the </w:t>
      </w:r>
      <w:r w:rsidRPr="00D0452D">
        <w:rPr>
          <w:i/>
        </w:rPr>
        <w:t>cellAccessRelatedInfoList-5GC</w:t>
      </w:r>
      <w:r w:rsidRPr="00D0452D">
        <w:t xml:space="preserve"> contains an entry with the </w:t>
      </w:r>
      <w:r w:rsidRPr="00D0452D">
        <w:rPr>
          <w:i/>
        </w:rPr>
        <w:t>plmn-Identity</w:t>
      </w:r>
      <w:r w:rsidRPr="00D0452D" w:rsidDel="003448D8">
        <w:rPr>
          <w:i/>
        </w:rPr>
        <w:t xml:space="preserve"> </w:t>
      </w:r>
      <w:r w:rsidRPr="00D0452D">
        <w:t xml:space="preserve">or </w:t>
      </w:r>
      <w:r w:rsidRPr="00D0452D">
        <w:rPr>
          <w:i/>
        </w:rPr>
        <w:t>plmn-Index</w:t>
      </w:r>
      <w:r w:rsidRPr="00D0452D">
        <w:t xml:space="preserve"> of the selected PLMN:</w:t>
      </w:r>
    </w:p>
    <w:p w14:paraId="4750BFFD" w14:textId="77777777" w:rsidR="00DE0210" w:rsidRPr="00D0452D" w:rsidRDefault="00DE0210" w:rsidP="00DE0210">
      <w:pPr>
        <w:pStyle w:val="B3"/>
      </w:pPr>
      <w:r w:rsidRPr="00D0452D">
        <w:t>3&gt;</w:t>
      </w:r>
      <w:r w:rsidRPr="00D0452D">
        <w:tab/>
        <w:t xml:space="preserve">in the remainder of the procedures use </w:t>
      </w:r>
      <w:r w:rsidRPr="00D0452D">
        <w:rPr>
          <w:i/>
        </w:rPr>
        <w:t>plmn-IdentityList</w:t>
      </w:r>
      <w:r w:rsidRPr="00D0452D">
        <w:t xml:space="preserve">, </w:t>
      </w:r>
      <w:r w:rsidRPr="00D0452D">
        <w:rPr>
          <w:i/>
        </w:rPr>
        <w:t>trackingAreaCode</w:t>
      </w:r>
      <w:r w:rsidRPr="00D0452D">
        <w:t xml:space="preserve">, and </w:t>
      </w:r>
      <w:r w:rsidRPr="00D0452D">
        <w:rPr>
          <w:i/>
        </w:rPr>
        <w:t>cellIdentity</w:t>
      </w:r>
      <w:r w:rsidRPr="00D0452D">
        <w:t xml:space="preserve"> for the cell as received in the corresponding </w:t>
      </w:r>
      <w:r w:rsidRPr="00D0452D">
        <w:rPr>
          <w:i/>
        </w:rPr>
        <w:t>cellAccessRelatedInfoList-5GC</w:t>
      </w:r>
      <w:r w:rsidRPr="00D0452D">
        <w:t xml:space="preserve"> containing the selected PLMN;</w:t>
      </w:r>
    </w:p>
    <w:p w14:paraId="4750BFFE" w14:textId="77777777" w:rsidR="00DE0210" w:rsidRPr="00D0452D" w:rsidRDefault="00DE0210" w:rsidP="00DE0210">
      <w:pPr>
        <w:pStyle w:val="B1"/>
      </w:pPr>
      <w:r w:rsidRPr="00D0452D">
        <w:t>1&gt;</w:t>
      </w:r>
      <w:r w:rsidRPr="00D0452D">
        <w:tab/>
        <w:t xml:space="preserve">else if the </w:t>
      </w:r>
      <w:r w:rsidRPr="00D0452D">
        <w:rPr>
          <w:i/>
        </w:rPr>
        <w:t>cellAccessRelatedInfoList</w:t>
      </w:r>
      <w:r w:rsidRPr="00D0452D">
        <w:t xml:space="preserve"> contains an entry with the </w:t>
      </w:r>
      <w:r w:rsidRPr="00D0452D">
        <w:rPr>
          <w:i/>
        </w:rPr>
        <w:t>PLMN-Identity</w:t>
      </w:r>
      <w:r w:rsidRPr="00D0452D">
        <w:t xml:space="preserve"> of the selected PLMN:</w:t>
      </w:r>
    </w:p>
    <w:p w14:paraId="4750BFFF" w14:textId="77777777" w:rsidR="00DE0210" w:rsidRPr="00D0452D" w:rsidRDefault="00DE0210" w:rsidP="00DE0210">
      <w:pPr>
        <w:pStyle w:val="B2"/>
      </w:pPr>
      <w:r w:rsidRPr="00D0452D">
        <w:t>2&gt;</w:t>
      </w:r>
      <w:r w:rsidRPr="00D0452D">
        <w:tab/>
        <w:t xml:space="preserve">in the remainder of the procedures use </w:t>
      </w:r>
      <w:r w:rsidRPr="00D0452D">
        <w:rPr>
          <w:i/>
        </w:rPr>
        <w:t>plmn-IdentityList</w:t>
      </w:r>
      <w:r w:rsidRPr="00D0452D">
        <w:t xml:space="preserve">, </w:t>
      </w:r>
      <w:r w:rsidRPr="00D0452D">
        <w:rPr>
          <w:i/>
        </w:rPr>
        <w:t>trackingAreaCode</w:t>
      </w:r>
      <w:r w:rsidRPr="00D0452D">
        <w:t xml:space="preserve">, and </w:t>
      </w:r>
      <w:r w:rsidRPr="00D0452D">
        <w:rPr>
          <w:i/>
        </w:rPr>
        <w:t>cellIdentity</w:t>
      </w:r>
      <w:r w:rsidRPr="00D0452D">
        <w:t xml:space="preserve"> for the cell as received in the corresponding </w:t>
      </w:r>
      <w:r w:rsidRPr="00D0452D">
        <w:rPr>
          <w:i/>
        </w:rPr>
        <w:t>cellAccessRelatedInfoList</w:t>
      </w:r>
      <w:r w:rsidRPr="00D0452D">
        <w:t xml:space="preserve"> containing the selected PLMN;</w:t>
      </w:r>
    </w:p>
    <w:p w14:paraId="4750C000" w14:textId="77777777" w:rsidR="00DE0210" w:rsidRPr="00D0452D" w:rsidRDefault="00DE0210" w:rsidP="00DE0210">
      <w:pPr>
        <w:pStyle w:val="B1"/>
      </w:pPr>
      <w:r w:rsidRPr="00D0452D">
        <w:t>1&gt;</w:t>
      </w:r>
      <w:r w:rsidRPr="00D0452D">
        <w:tab/>
        <w:t>if in RRC_IDLE or in RRC_CONNECTED while T311 is running; and</w:t>
      </w:r>
    </w:p>
    <w:p w14:paraId="4750C001" w14:textId="77777777" w:rsidR="00DE0210" w:rsidRPr="00D0452D" w:rsidRDefault="00DE0210" w:rsidP="00DE0210">
      <w:pPr>
        <w:pStyle w:val="B1"/>
      </w:pPr>
      <w:r w:rsidRPr="00D0452D">
        <w:t>1&gt;</w:t>
      </w:r>
      <w:r w:rsidRPr="00D0452D">
        <w:tab/>
        <w:t>if the UE is a category 0 UE according to TS 36.306 [5]; and</w:t>
      </w:r>
    </w:p>
    <w:p w14:paraId="4750C002" w14:textId="77777777" w:rsidR="00DE0210" w:rsidRPr="00D0452D" w:rsidRDefault="00DE0210" w:rsidP="00DE0210">
      <w:pPr>
        <w:pStyle w:val="B1"/>
      </w:pPr>
      <w:r w:rsidRPr="00D0452D">
        <w:t>1&gt;</w:t>
      </w:r>
      <w:r w:rsidRPr="00D0452D">
        <w:tab/>
        <w:t xml:space="preserve">if </w:t>
      </w:r>
      <w:r w:rsidRPr="00D0452D">
        <w:rPr>
          <w:i/>
        </w:rPr>
        <w:t>category0Allowed</w:t>
      </w:r>
      <w:r w:rsidRPr="00D0452D">
        <w:t xml:space="preserve"> is not included in </w:t>
      </w:r>
      <w:r w:rsidRPr="00D0452D">
        <w:rPr>
          <w:i/>
        </w:rPr>
        <w:t>SystemInformationBlockType1</w:t>
      </w:r>
      <w:r w:rsidRPr="00D0452D">
        <w:t>:</w:t>
      </w:r>
    </w:p>
    <w:p w14:paraId="4750C003" w14:textId="77777777" w:rsidR="00DE0210" w:rsidRPr="00D0452D" w:rsidRDefault="00DE0210" w:rsidP="00DE0210">
      <w:pPr>
        <w:pStyle w:val="B2"/>
      </w:pPr>
      <w:r w:rsidRPr="00D0452D">
        <w:t>2&gt;</w:t>
      </w:r>
      <w:r w:rsidRPr="00D0452D">
        <w:tab/>
        <w:t>consider the cell as barred in accordance with TS 36.304 [4];</w:t>
      </w:r>
    </w:p>
    <w:p w14:paraId="4750C004" w14:textId="77777777" w:rsidR="00DE0210" w:rsidRPr="00D0452D" w:rsidRDefault="00DE0210" w:rsidP="00DE0210">
      <w:pPr>
        <w:pStyle w:val="B1"/>
      </w:pPr>
      <w:r w:rsidRPr="00D0452D">
        <w:t>1&gt;</w:t>
      </w:r>
      <w:r w:rsidRPr="00D0452D">
        <w:tab/>
        <w:t xml:space="preserve">if in RRC_CONNECTED while T311 is not running, and the UE supports multi-band cells as defined by bit 31 in </w:t>
      </w:r>
      <w:r w:rsidRPr="00D0452D">
        <w:rPr>
          <w:i/>
        </w:rPr>
        <w:t>featureGroupIndicators</w:t>
      </w:r>
      <w:r w:rsidRPr="00D0452D">
        <w:t>:</w:t>
      </w:r>
    </w:p>
    <w:p w14:paraId="4750C005" w14:textId="77777777" w:rsidR="00DE0210" w:rsidRPr="00D0452D" w:rsidRDefault="00DE0210" w:rsidP="00DE0210">
      <w:pPr>
        <w:pStyle w:val="B2"/>
      </w:pPr>
      <w:r w:rsidRPr="00D0452D">
        <w:t>2&gt;</w:t>
      </w:r>
      <w:r w:rsidRPr="00D0452D">
        <w:tab/>
        <w:t xml:space="preserve">disregard the </w:t>
      </w:r>
      <w:r w:rsidRPr="00D0452D">
        <w:rPr>
          <w:i/>
        </w:rPr>
        <w:t>freqBandIndicator</w:t>
      </w:r>
      <w:r w:rsidRPr="00D0452D">
        <w:t xml:space="preserve"> and </w:t>
      </w:r>
      <w:r w:rsidRPr="00D0452D">
        <w:rPr>
          <w:i/>
          <w:iCs/>
        </w:rPr>
        <w:t>multiBandInfoList</w:t>
      </w:r>
      <w:r w:rsidRPr="00D0452D">
        <w:rPr>
          <w:iCs/>
        </w:rPr>
        <w:t>, if</w:t>
      </w:r>
      <w:r w:rsidRPr="00D0452D">
        <w:rPr>
          <w:i/>
          <w:iCs/>
        </w:rPr>
        <w:t xml:space="preserve"> </w:t>
      </w:r>
      <w:r w:rsidRPr="00D0452D">
        <w:t xml:space="preserve">received, </w:t>
      </w:r>
      <w:r w:rsidRPr="00D0452D">
        <w:rPr>
          <w:iCs/>
        </w:rPr>
        <w:t>while in RRC_CONNECTED</w:t>
      </w:r>
      <w:r w:rsidRPr="00D0452D">
        <w:t>;</w:t>
      </w:r>
    </w:p>
    <w:p w14:paraId="4750C006" w14:textId="77777777" w:rsidR="00DE0210" w:rsidRPr="00D0452D" w:rsidRDefault="00DE0210" w:rsidP="00DE0210">
      <w:pPr>
        <w:pStyle w:val="B2"/>
      </w:pPr>
      <w:r w:rsidRPr="00D0452D">
        <w:t>2&gt;</w:t>
      </w:r>
      <w:r w:rsidRPr="00D0452D">
        <w:tab/>
        <w:t xml:space="preserve">forward the </w:t>
      </w:r>
      <w:r w:rsidRPr="00D0452D">
        <w:rPr>
          <w:i/>
        </w:rPr>
        <w:t>cellIdentity</w:t>
      </w:r>
      <w:r w:rsidRPr="00D0452D">
        <w:t xml:space="preserve"> to upper layers;</w:t>
      </w:r>
    </w:p>
    <w:p w14:paraId="4750C007" w14:textId="77777777" w:rsidR="00DE0210" w:rsidRPr="00D0452D" w:rsidRDefault="00DE0210" w:rsidP="00DE0210">
      <w:pPr>
        <w:pStyle w:val="B2"/>
      </w:pPr>
      <w:r w:rsidRPr="00D0452D">
        <w:t>2&gt;</w:t>
      </w:r>
      <w:r w:rsidRPr="00D0452D">
        <w:tab/>
        <w:t xml:space="preserve">forward the </w:t>
      </w:r>
      <w:r w:rsidRPr="00D0452D">
        <w:rPr>
          <w:i/>
          <w:iCs/>
        </w:rPr>
        <w:t>trackingAreaCode</w:t>
      </w:r>
      <w:r w:rsidRPr="00D0452D">
        <w:t xml:space="preserve"> to upper layers;</w:t>
      </w:r>
    </w:p>
    <w:p w14:paraId="4750C008" w14:textId="77777777" w:rsidR="00DE0210" w:rsidRPr="00D0452D" w:rsidRDefault="00DE0210" w:rsidP="00DE0210">
      <w:pPr>
        <w:pStyle w:val="B1"/>
      </w:pPr>
      <w:r w:rsidRPr="00D0452D">
        <w:t>1&gt;</w:t>
      </w:r>
      <w:r w:rsidRPr="00D0452D">
        <w:tab/>
        <w:t>else:</w:t>
      </w:r>
    </w:p>
    <w:p w14:paraId="4750C009" w14:textId="77777777" w:rsidR="00DE0210" w:rsidRPr="00D0452D" w:rsidRDefault="00DE0210" w:rsidP="00DE0210">
      <w:pPr>
        <w:pStyle w:val="B2"/>
      </w:pPr>
      <w:r w:rsidRPr="00D0452D">
        <w:t>2&gt;</w:t>
      </w:r>
      <w:r w:rsidRPr="00D0452D">
        <w:tab/>
        <w:t xml:space="preserve">if the frequency band indicated in the </w:t>
      </w:r>
      <w:r w:rsidRPr="00D0452D">
        <w:rPr>
          <w:i/>
        </w:rPr>
        <w:t>freqBandIndicator</w:t>
      </w:r>
      <w:r w:rsidRPr="00D0452D">
        <w:t xml:space="preserve"> is part of the frequency bands supported by the UE and it is not a downlink only band; or</w:t>
      </w:r>
    </w:p>
    <w:p w14:paraId="4750C00A" w14:textId="77777777" w:rsidR="00DE0210" w:rsidRPr="00D0452D" w:rsidRDefault="00DE0210" w:rsidP="00DE0210">
      <w:pPr>
        <w:pStyle w:val="B2"/>
      </w:pPr>
      <w:r w:rsidRPr="00D0452D">
        <w:t>2&gt;</w:t>
      </w:r>
      <w:r w:rsidRPr="00D0452D">
        <w:tab/>
        <w:t xml:space="preserve">if the UE supports </w:t>
      </w:r>
      <w:r w:rsidRPr="00D0452D">
        <w:rPr>
          <w:i/>
          <w:iCs/>
        </w:rPr>
        <w:t xml:space="preserve">multiBandInfoList, </w:t>
      </w:r>
      <w:r w:rsidRPr="00D0452D">
        <w:t xml:space="preserve">and if one or more of the frequency bands indicated in the </w:t>
      </w:r>
      <w:r w:rsidRPr="00D0452D">
        <w:rPr>
          <w:i/>
          <w:iCs/>
        </w:rPr>
        <w:t xml:space="preserve">multiBandInfoList </w:t>
      </w:r>
      <w:r w:rsidRPr="00D0452D">
        <w:t>are part of the frequency bands supported by the UE and they are not downlink only bands:</w:t>
      </w:r>
    </w:p>
    <w:p w14:paraId="4750C00B" w14:textId="77777777" w:rsidR="00DE0210" w:rsidRPr="00D0452D" w:rsidRDefault="00DE0210" w:rsidP="00DE0210">
      <w:pPr>
        <w:pStyle w:val="B3"/>
      </w:pPr>
      <w:r w:rsidRPr="00D0452D">
        <w:t>3&gt;</w:t>
      </w:r>
      <w:r w:rsidRPr="00D0452D">
        <w:tab/>
        <w:t xml:space="preserve">forward the </w:t>
      </w:r>
      <w:r w:rsidRPr="00D0452D">
        <w:rPr>
          <w:i/>
        </w:rPr>
        <w:t>cellIdentity</w:t>
      </w:r>
      <w:r w:rsidRPr="00D0452D">
        <w:t xml:space="preserve"> to upper layers;</w:t>
      </w:r>
    </w:p>
    <w:p w14:paraId="4750C00C" w14:textId="77777777" w:rsidR="00DE0210" w:rsidRDefault="00DE0210" w:rsidP="00DE0210">
      <w:pPr>
        <w:pStyle w:val="B3"/>
      </w:pPr>
      <w:r w:rsidRPr="00D0452D">
        <w:t>3&gt;</w:t>
      </w:r>
      <w:r w:rsidRPr="00D0452D">
        <w:tab/>
        <w:t xml:space="preserve">forward the </w:t>
      </w:r>
      <w:r w:rsidRPr="00D0452D">
        <w:rPr>
          <w:i/>
          <w:iCs/>
        </w:rPr>
        <w:t>trackingAreaCode</w:t>
      </w:r>
      <w:r w:rsidRPr="00D0452D">
        <w:t xml:space="preserve"> to upper layers;</w:t>
      </w:r>
      <w:r w:rsidRPr="00F6100D">
        <w:t xml:space="preserve"> </w:t>
      </w:r>
    </w:p>
    <w:p w14:paraId="4750C00D" w14:textId="77777777" w:rsidR="00DE0210" w:rsidRPr="00D0452D" w:rsidRDefault="00DE0210" w:rsidP="00DE0210">
      <w:pPr>
        <w:pStyle w:val="B3"/>
      </w:pPr>
      <w:r>
        <w:t>3&gt;</w:t>
      </w:r>
      <w:r>
        <w:tab/>
        <w:t>forward the PLMN identity to upper layers;</w:t>
      </w:r>
    </w:p>
    <w:p w14:paraId="4750C00E" w14:textId="77777777" w:rsidR="00DE0210" w:rsidRPr="00D0452D" w:rsidRDefault="00DE0210" w:rsidP="00DE0210">
      <w:pPr>
        <w:pStyle w:val="B3"/>
      </w:pPr>
      <w:r w:rsidRPr="00D0452D">
        <w:t>3&gt;</w:t>
      </w:r>
      <w:r w:rsidRPr="00D0452D">
        <w:tab/>
        <w:t xml:space="preserve">if in RRC_INACTIVE and the forwarded </w:t>
      </w:r>
      <w:r>
        <w:t>information</w:t>
      </w:r>
      <w:r>
        <w:rPr>
          <w:i/>
          <w:iCs/>
        </w:rPr>
        <w:t xml:space="preserve"> </w:t>
      </w:r>
      <w:r w:rsidRPr="00D0452D">
        <w:t xml:space="preserve"> does not trigger message transmission by upper layers:</w:t>
      </w:r>
    </w:p>
    <w:p w14:paraId="4750C00F" w14:textId="77777777" w:rsidR="00DE0210" w:rsidRPr="00D0452D" w:rsidRDefault="00DE0210" w:rsidP="00DE0210">
      <w:pPr>
        <w:pStyle w:val="B4"/>
        <w:rPr>
          <w:iCs/>
        </w:rPr>
      </w:pPr>
      <w:r w:rsidRPr="00D0452D">
        <w:t>4&gt;</w:t>
      </w:r>
      <w:r w:rsidRPr="00D0452D">
        <w:tab/>
        <w:t xml:space="preserve">if the serving cell does not belong to the configured </w:t>
      </w:r>
      <w:r w:rsidRPr="00D0452D">
        <w:rPr>
          <w:i/>
          <w:iCs/>
        </w:rPr>
        <w:t>ran-NotificationAreaInfo</w:t>
      </w:r>
      <w:r w:rsidRPr="00D0452D">
        <w:rPr>
          <w:iCs/>
        </w:rPr>
        <w:t>:</w:t>
      </w:r>
    </w:p>
    <w:p w14:paraId="4750C010" w14:textId="77777777" w:rsidR="00DE0210" w:rsidRPr="00D0452D" w:rsidRDefault="00DE0210" w:rsidP="00DE0210">
      <w:pPr>
        <w:pStyle w:val="B5"/>
      </w:pPr>
      <w:r w:rsidRPr="00D0452D">
        <w:t>5&gt;</w:t>
      </w:r>
      <w:r w:rsidRPr="00D0452D">
        <w:tab/>
        <w:t>initiate an RNA update as specified in 5.3.17.2;</w:t>
      </w:r>
    </w:p>
    <w:p w14:paraId="4750C011" w14:textId="77777777" w:rsidR="00DE0210" w:rsidRPr="00D0452D" w:rsidRDefault="00DE0210" w:rsidP="00DE0210">
      <w:pPr>
        <w:pStyle w:val="B3"/>
      </w:pPr>
      <w:r w:rsidRPr="00D0452D">
        <w:t>3&gt;</w:t>
      </w:r>
      <w:r w:rsidRPr="00D0452D">
        <w:tab/>
        <w:t xml:space="preserve">forward the </w:t>
      </w:r>
      <w:r w:rsidRPr="00D0452D">
        <w:rPr>
          <w:i/>
        </w:rPr>
        <w:t>ims-EmergencySupport</w:t>
      </w:r>
      <w:r w:rsidRPr="00D0452D">
        <w:t xml:space="preserve"> to upper layers, if present;</w:t>
      </w:r>
    </w:p>
    <w:p w14:paraId="4750C012" w14:textId="77777777" w:rsidR="00DE0210" w:rsidRPr="00D0452D" w:rsidRDefault="00DE0210" w:rsidP="00DE0210">
      <w:pPr>
        <w:pStyle w:val="B3"/>
      </w:pPr>
      <w:r w:rsidRPr="00D0452D">
        <w:t>3&gt;</w:t>
      </w:r>
      <w:r w:rsidRPr="00D0452D">
        <w:tab/>
        <w:t xml:space="preserve">forward the </w:t>
      </w:r>
      <w:r w:rsidRPr="00D0452D">
        <w:rPr>
          <w:i/>
        </w:rPr>
        <w:t>eCallOverIMS-Support</w:t>
      </w:r>
      <w:r w:rsidRPr="00D0452D">
        <w:t xml:space="preserve"> to upper layers, if present;</w:t>
      </w:r>
    </w:p>
    <w:p w14:paraId="4750C013" w14:textId="77777777" w:rsidR="00DE0210" w:rsidRPr="00D0452D" w:rsidRDefault="00DE0210" w:rsidP="00DE0210">
      <w:pPr>
        <w:pStyle w:val="B3"/>
      </w:pPr>
      <w:r w:rsidRPr="00D0452D">
        <w:t>3&gt;</w:t>
      </w:r>
      <w:r w:rsidRPr="00D0452D">
        <w:tab/>
        <w:t>if the UE is capable of 5G NAS:</w:t>
      </w:r>
    </w:p>
    <w:p w14:paraId="4750C014" w14:textId="77777777" w:rsidR="00DE0210" w:rsidRPr="00D0452D" w:rsidRDefault="00DE0210" w:rsidP="00DE0210">
      <w:pPr>
        <w:pStyle w:val="B4"/>
      </w:pPr>
      <w:r w:rsidRPr="00D0452D">
        <w:lastRenderedPageBreak/>
        <w:t>4&gt;</w:t>
      </w:r>
      <w:r w:rsidRPr="00D0452D">
        <w:tab/>
        <w:t xml:space="preserve">forward the </w:t>
      </w:r>
      <w:r w:rsidRPr="00D0452D">
        <w:rPr>
          <w:i/>
        </w:rPr>
        <w:t>ims-EmergencySupport-5GC</w:t>
      </w:r>
      <w:r w:rsidRPr="00D0452D">
        <w:t xml:space="preserve"> to upper layers, if present;</w:t>
      </w:r>
    </w:p>
    <w:p w14:paraId="4750C015" w14:textId="77777777" w:rsidR="00DE0210" w:rsidRPr="00D0452D" w:rsidRDefault="00DE0210" w:rsidP="00DE0210">
      <w:pPr>
        <w:pStyle w:val="B4"/>
      </w:pPr>
      <w:r w:rsidRPr="00D0452D">
        <w:t>4&gt;</w:t>
      </w:r>
      <w:r w:rsidRPr="00D0452D">
        <w:tab/>
        <w:t xml:space="preserve">forward the </w:t>
      </w:r>
      <w:r w:rsidRPr="00D0452D">
        <w:rPr>
          <w:i/>
        </w:rPr>
        <w:t>eCallOverIMS-Support-5GC</w:t>
      </w:r>
      <w:r w:rsidRPr="00D0452D">
        <w:t xml:space="preserve"> to upper layers, if present;</w:t>
      </w:r>
    </w:p>
    <w:p w14:paraId="4750C016" w14:textId="77777777" w:rsidR="00DE0210" w:rsidRPr="00D0452D" w:rsidRDefault="00DE0210" w:rsidP="00DE0210">
      <w:pPr>
        <w:pStyle w:val="B3"/>
      </w:pPr>
      <w:r w:rsidRPr="00D0452D">
        <w:t>3&gt;</w:t>
      </w:r>
      <w:r w:rsidRPr="00D0452D">
        <w:tab/>
        <w:t xml:space="preserve">if, for the frequency band selected by the UE (from </w:t>
      </w:r>
      <w:r w:rsidRPr="00D0452D">
        <w:rPr>
          <w:i/>
        </w:rPr>
        <w:t>freqBandIndicator</w:t>
      </w:r>
      <w:r w:rsidRPr="00D0452D">
        <w:t xml:space="preserve"> or </w:t>
      </w:r>
      <w:r w:rsidRPr="00D0452D">
        <w:rPr>
          <w:i/>
        </w:rPr>
        <w:t>multiBandInfoList</w:t>
      </w:r>
      <w:r w:rsidRPr="00D0452D">
        <w:t xml:space="preserve">), the </w:t>
      </w:r>
      <w:r w:rsidRPr="00D0452D">
        <w:rPr>
          <w:i/>
        </w:rPr>
        <w:t>freqBandInfo</w:t>
      </w:r>
      <w:r w:rsidRPr="00D0452D">
        <w:t xml:space="preserve"> or the </w:t>
      </w:r>
      <w:r w:rsidRPr="00D0452D">
        <w:rPr>
          <w:i/>
        </w:rPr>
        <w:t>multiBandInfoList-v10j0</w:t>
      </w:r>
      <w:r w:rsidRPr="00D0452D">
        <w:t xml:space="preserve"> is present and the UE capable of </w:t>
      </w:r>
      <w:r w:rsidRPr="00D0452D">
        <w:rPr>
          <w:i/>
        </w:rPr>
        <w:t>multiNS-Pmax</w:t>
      </w:r>
      <w:r w:rsidRPr="00D0452D">
        <w:t xml:space="preserve"> supports at least one </w:t>
      </w:r>
      <w:r w:rsidRPr="00D0452D">
        <w:rPr>
          <w:i/>
        </w:rPr>
        <w:t>additionalSpectrumEmission</w:t>
      </w:r>
      <w:r w:rsidRPr="00D0452D">
        <w:t xml:space="preserve"> in the </w:t>
      </w:r>
      <w:r w:rsidRPr="00D0452D">
        <w:rPr>
          <w:i/>
        </w:rPr>
        <w:t>NS-PmaxList</w:t>
      </w:r>
      <w:r w:rsidRPr="00D0452D">
        <w:t xml:space="preserve"> within the </w:t>
      </w:r>
      <w:r w:rsidRPr="00D0452D">
        <w:rPr>
          <w:i/>
        </w:rPr>
        <w:t>freqBandInfo</w:t>
      </w:r>
      <w:r w:rsidRPr="00D0452D">
        <w:t xml:space="preserve"> or </w:t>
      </w:r>
      <w:r w:rsidRPr="00D0452D">
        <w:rPr>
          <w:i/>
        </w:rPr>
        <w:t>multiBandInfoList-v10j0</w:t>
      </w:r>
      <w:r w:rsidRPr="00D0452D">
        <w:t>:</w:t>
      </w:r>
    </w:p>
    <w:p w14:paraId="4750C017" w14:textId="77777777" w:rsidR="00DE0210" w:rsidRPr="00D0452D" w:rsidRDefault="00DE0210" w:rsidP="00DE0210">
      <w:pPr>
        <w:pStyle w:val="B4"/>
      </w:pPr>
      <w:r w:rsidRPr="00D0452D">
        <w:t>4&gt;</w:t>
      </w:r>
      <w:r w:rsidRPr="00D0452D">
        <w:tab/>
        <w:t xml:space="preserve">apply the first listed </w:t>
      </w:r>
      <w:r w:rsidRPr="00D0452D">
        <w:rPr>
          <w:i/>
        </w:rPr>
        <w:t>additionalSpectrumEmission</w:t>
      </w:r>
      <w:r w:rsidRPr="00D0452D">
        <w:t xml:space="preserve"> which it supports among the values included in </w:t>
      </w:r>
      <w:r w:rsidRPr="00D0452D">
        <w:rPr>
          <w:i/>
        </w:rPr>
        <w:t>NS-PmaxList</w:t>
      </w:r>
      <w:r w:rsidRPr="00D0452D">
        <w:t xml:space="preserve"> within </w:t>
      </w:r>
      <w:r w:rsidRPr="00D0452D">
        <w:rPr>
          <w:i/>
        </w:rPr>
        <w:t>freqBandInfo</w:t>
      </w:r>
      <w:r w:rsidRPr="00D0452D">
        <w:t xml:space="preserve"> or </w:t>
      </w:r>
      <w:r w:rsidRPr="00D0452D">
        <w:rPr>
          <w:i/>
        </w:rPr>
        <w:t>multiBandInfolist-v10j0</w:t>
      </w:r>
      <w:r w:rsidRPr="00D0452D">
        <w:t>;</w:t>
      </w:r>
    </w:p>
    <w:p w14:paraId="4750C018" w14:textId="77777777" w:rsidR="00DE0210" w:rsidRPr="00D0452D" w:rsidRDefault="00DE0210" w:rsidP="00DE0210">
      <w:pPr>
        <w:pStyle w:val="B4"/>
      </w:pPr>
      <w:r w:rsidRPr="00D0452D">
        <w:t>4&gt;</w:t>
      </w:r>
      <w:r w:rsidRPr="00D0452D">
        <w:tab/>
        <w:t xml:space="preserve">if the </w:t>
      </w:r>
      <w:r w:rsidRPr="00D0452D">
        <w:rPr>
          <w:i/>
        </w:rPr>
        <w:t>additionalPmax</w:t>
      </w:r>
      <w:r w:rsidRPr="00D0452D">
        <w:t xml:space="preserve"> is present in the same entry of the selected </w:t>
      </w:r>
      <w:r w:rsidRPr="00D0452D">
        <w:rPr>
          <w:i/>
        </w:rPr>
        <w:t>additionalSpectrumEmission</w:t>
      </w:r>
      <w:r w:rsidRPr="00D0452D">
        <w:t xml:space="preserve"> within </w:t>
      </w:r>
      <w:r w:rsidRPr="00D0452D">
        <w:rPr>
          <w:i/>
        </w:rPr>
        <w:t>NS-PmaxList</w:t>
      </w:r>
      <w:r w:rsidRPr="00D0452D">
        <w:t>:</w:t>
      </w:r>
    </w:p>
    <w:p w14:paraId="4750C019" w14:textId="77777777" w:rsidR="00DE0210" w:rsidRPr="00D0452D" w:rsidRDefault="00DE0210" w:rsidP="00DE0210">
      <w:pPr>
        <w:pStyle w:val="B5"/>
      </w:pPr>
      <w:r w:rsidRPr="00D0452D">
        <w:t>5&gt;</w:t>
      </w:r>
      <w:r w:rsidRPr="00D0452D">
        <w:tab/>
        <w:t xml:space="preserve">apply the </w:t>
      </w:r>
      <w:r w:rsidRPr="00D0452D">
        <w:rPr>
          <w:i/>
        </w:rPr>
        <w:t>additionalPmax</w:t>
      </w:r>
      <w:r w:rsidRPr="00D0452D">
        <w:t>;</w:t>
      </w:r>
    </w:p>
    <w:p w14:paraId="4750C01A" w14:textId="77777777" w:rsidR="00DE0210" w:rsidRPr="00D0452D" w:rsidRDefault="00DE0210" w:rsidP="00DE0210">
      <w:pPr>
        <w:pStyle w:val="B4"/>
      </w:pPr>
      <w:r w:rsidRPr="00D0452D">
        <w:t>4&gt;</w:t>
      </w:r>
      <w:r w:rsidRPr="00D0452D">
        <w:tab/>
        <w:t>else:</w:t>
      </w:r>
    </w:p>
    <w:p w14:paraId="4750C01B" w14:textId="77777777" w:rsidR="00DE0210" w:rsidRPr="00D0452D" w:rsidRDefault="00DE0210" w:rsidP="00DE0210">
      <w:pPr>
        <w:pStyle w:val="B5"/>
      </w:pPr>
      <w:r w:rsidRPr="00D0452D">
        <w:t>5&gt;</w:t>
      </w:r>
      <w:r w:rsidRPr="00D0452D">
        <w:tab/>
        <w:t xml:space="preserve">apply the </w:t>
      </w:r>
      <w:r w:rsidRPr="00D0452D">
        <w:rPr>
          <w:i/>
        </w:rPr>
        <w:t>p-Max</w:t>
      </w:r>
      <w:r w:rsidRPr="00D0452D">
        <w:t>;</w:t>
      </w:r>
    </w:p>
    <w:p w14:paraId="4750C01C" w14:textId="77777777" w:rsidR="00DE0210" w:rsidRPr="00D0452D" w:rsidRDefault="00DE0210" w:rsidP="00DE0210">
      <w:pPr>
        <w:pStyle w:val="B3"/>
      </w:pPr>
      <w:r w:rsidRPr="00D0452D">
        <w:t>3&gt;</w:t>
      </w:r>
      <w:r w:rsidRPr="00D0452D">
        <w:tab/>
        <w:t>else:</w:t>
      </w:r>
    </w:p>
    <w:p w14:paraId="4750C01D" w14:textId="77777777" w:rsidR="00DE0210" w:rsidRPr="00D0452D" w:rsidRDefault="00DE0210" w:rsidP="00DE0210">
      <w:pPr>
        <w:pStyle w:val="B4"/>
      </w:pPr>
      <w:r w:rsidRPr="00D0452D">
        <w:t>4&gt;</w:t>
      </w:r>
      <w:r w:rsidRPr="00D0452D">
        <w:tab/>
        <w:t xml:space="preserve">apply the </w:t>
      </w:r>
      <w:r w:rsidRPr="00D0452D">
        <w:rPr>
          <w:i/>
        </w:rPr>
        <w:t>additionalSpectrumEmission</w:t>
      </w:r>
      <w:r w:rsidRPr="00D0452D">
        <w:t xml:space="preserve"> in </w:t>
      </w:r>
      <w:r w:rsidRPr="00D0452D">
        <w:rPr>
          <w:i/>
        </w:rPr>
        <w:t>SystemInformationBlockType2</w:t>
      </w:r>
      <w:r w:rsidRPr="00D0452D">
        <w:t xml:space="preserve"> and the </w:t>
      </w:r>
      <w:r w:rsidRPr="00D0452D">
        <w:rPr>
          <w:i/>
        </w:rPr>
        <w:t>p-Max</w:t>
      </w:r>
      <w:r w:rsidRPr="00D0452D">
        <w:t>;</w:t>
      </w:r>
    </w:p>
    <w:p w14:paraId="4750C01E" w14:textId="77777777" w:rsidR="00DE0210" w:rsidRPr="00D0452D" w:rsidRDefault="00DE0210" w:rsidP="00DE0210">
      <w:pPr>
        <w:pStyle w:val="B2"/>
      </w:pPr>
      <w:r w:rsidRPr="00D0452D">
        <w:t>2&gt;</w:t>
      </w:r>
      <w:r w:rsidRPr="00D0452D">
        <w:tab/>
        <w:t>else:</w:t>
      </w:r>
    </w:p>
    <w:p w14:paraId="4750C01F" w14:textId="77777777" w:rsidR="00DE0210" w:rsidRPr="00D0452D" w:rsidRDefault="00DE0210" w:rsidP="00DE0210">
      <w:pPr>
        <w:pStyle w:val="B3"/>
      </w:pPr>
      <w:r w:rsidRPr="00D0452D">
        <w:t>3&gt;</w:t>
      </w:r>
      <w:r w:rsidRPr="00D0452D">
        <w:tab/>
        <w:t>consider the cell as barred in accordance with TS 36.304 [4]; and</w:t>
      </w:r>
    </w:p>
    <w:p w14:paraId="4750C020" w14:textId="77777777" w:rsidR="00DE0210" w:rsidRPr="00D0452D" w:rsidRDefault="00DE0210" w:rsidP="00DE0210">
      <w:pPr>
        <w:pStyle w:val="B3"/>
      </w:pPr>
      <w:r w:rsidRPr="00D0452D">
        <w:t>3&gt;</w:t>
      </w:r>
      <w:r w:rsidRPr="00D0452D">
        <w:tab/>
        <w:t xml:space="preserve">perform barring as if </w:t>
      </w:r>
      <w:r w:rsidRPr="00D0452D">
        <w:rPr>
          <w:i/>
        </w:rPr>
        <w:t>intraFreqReselection</w:t>
      </w:r>
      <w:r w:rsidRPr="00D0452D">
        <w:t xml:space="preserve"> is set to </w:t>
      </w:r>
      <w:r w:rsidRPr="00D0452D">
        <w:rPr>
          <w:i/>
        </w:rPr>
        <w:t>notAllowed</w:t>
      </w:r>
      <w:r w:rsidRPr="00D0452D">
        <w:t>,</w:t>
      </w:r>
      <w:r w:rsidRPr="00D0452D">
        <w:rPr>
          <w:i/>
        </w:rPr>
        <w:t xml:space="preserve"> </w:t>
      </w:r>
      <w:r w:rsidRPr="00D0452D">
        <w:t xml:space="preserve">and as if the </w:t>
      </w:r>
      <w:r w:rsidRPr="00D0452D">
        <w:rPr>
          <w:i/>
        </w:rPr>
        <w:t>csg-Indication</w:t>
      </w:r>
      <w:r w:rsidRPr="00D0452D">
        <w:t xml:space="preserve"> is set to </w:t>
      </w:r>
      <w:r w:rsidRPr="00D0452D">
        <w:rPr>
          <w:i/>
        </w:rPr>
        <w:t>FALSE</w:t>
      </w:r>
      <w:r w:rsidRPr="00D0452D">
        <w:t>;</w:t>
      </w:r>
    </w:p>
    <w:p w14:paraId="4750C021" w14:textId="77777777" w:rsidR="00DE0210" w:rsidRPr="00D0452D" w:rsidDel="004A14A6" w:rsidRDefault="00DE0210" w:rsidP="00DE0210">
      <w:pPr>
        <w:pStyle w:val="B1"/>
        <w:rPr>
          <w:del w:id="5" w:author="Intel" w:date="2019-03-25T11:53:00Z"/>
        </w:rPr>
      </w:pPr>
      <w:del w:id="6" w:author="Intel" w:date="2019-03-25T11:53:00Z">
        <w:r w:rsidRPr="00D0452D" w:rsidDel="004A14A6">
          <w:delText>1&gt;</w:delText>
        </w:r>
        <w:r w:rsidRPr="00D0452D" w:rsidDel="004A14A6">
          <w:tab/>
          <w:delText>if in RRC_INACTIVE:</w:delText>
        </w:r>
      </w:del>
    </w:p>
    <w:p w14:paraId="4750C022" w14:textId="77777777" w:rsidR="00DE0210" w:rsidRPr="00D0452D" w:rsidDel="004A14A6" w:rsidRDefault="00DE0210" w:rsidP="00DE0210">
      <w:pPr>
        <w:pStyle w:val="B1"/>
        <w:ind w:left="851"/>
        <w:rPr>
          <w:del w:id="7" w:author="Intel" w:date="2019-03-25T11:53:00Z"/>
          <w:i/>
        </w:rPr>
      </w:pPr>
      <w:del w:id="8" w:author="Intel" w:date="2019-03-25T11:53:00Z">
        <w:r w:rsidRPr="00D0452D" w:rsidDel="004A14A6">
          <w:delText>2&gt;</w:delText>
        </w:r>
        <w:r w:rsidRPr="00D0452D" w:rsidDel="004A14A6">
          <w:tab/>
          <w:delText xml:space="preserve">if the cell does not belong to the RAN notification area configured by </w:delText>
        </w:r>
        <w:r w:rsidRPr="00D0452D" w:rsidDel="004A14A6">
          <w:rPr>
            <w:i/>
            <w:color w:val="000000"/>
            <w:lang w:eastAsia="zh-CN"/>
          </w:rPr>
          <w:delText>RAN-NotificationAreaInfo</w:delText>
        </w:r>
        <w:r w:rsidRPr="00D0452D" w:rsidDel="004A14A6">
          <w:rPr>
            <w:color w:val="000000"/>
            <w:lang w:eastAsia="zh-CN"/>
          </w:rPr>
          <w:delText>:</w:delText>
        </w:r>
      </w:del>
    </w:p>
    <w:p w14:paraId="4750C023" w14:textId="77777777" w:rsidR="00DE0210" w:rsidRPr="00D0452D" w:rsidDel="004A14A6" w:rsidRDefault="00DE0210" w:rsidP="00DE0210">
      <w:pPr>
        <w:pStyle w:val="B1"/>
        <w:ind w:left="1135"/>
        <w:rPr>
          <w:del w:id="9" w:author="Intel" w:date="2019-03-25T11:53:00Z"/>
        </w:rPr>
      </w:pPr>
      <w:del w:id="10" w:author="Intel" w:date="2019-03-25T11:53:00Z">
        <w:r w:rsidRPr="00D0452D" w:rsidDel="004A14A6">
          <w:delText>3&gt;</w:delText>
        </w:r>
        <w:r w:rsidRPr="00D0452D" w:rsidDel="004A14A6">
          <w:tab/>
          <w:delText>initiate the RAN notification area update procedure as specified in 5.3.17;</w:delText>
        </w:r>
      </w:del>
    </w:p>
    <w:p w14:paraId="4750C024" w14:textId="77777777" w:rsidR="00DE0210" w:rsidRPr="00D0452D" w:rsidRDefault="00DE0210" w:rsidP="00DE0210">
      <w:r w:rsidRPr="00D0452D">
        <w:t xml:space="preserve">Upon receiving the </w:t>
      </w:r>
      <w:r w:rsidRPr="00D0452D">
        <w:rPr>
          <w:i/>
        </w:rPr>
        <w:t>SystemInformationBlockType1-NB</w:t>
      </w:r>
      <w:r w:rsidRPr="00D0452D">
        <w:t>, the UE shall:</w:t>
      </w:r>
    </w:p>
    <w:p w14:paraId="4750C025" w14:textId="77777777" w:rsidR="00DE0210" w:rsidRPr="00D0452D" w:rsidRDefault="00DE0210" w:rsidP="00DE0210">
      <w:pPr>
        <w:pStyle w:val="B1"/>
      </w:pPr>
      <w:r w:rsidRPr="00D0452D">
        <w:t>1&gt;</w:t>
      </w:r>
      <w:r w:rsidRPr="00D0452D">
        <w:tab/>
        <w:t xml:space="preserve">if the frequency band indicated in the </w:t>
      </w:r>
      <w:r w:rsidRPr="00D0452D">
        <w:rPr>
          <w:i/>
        </w:rPr>
        <w:t>freqBandIndicator</w:t>
      </w:r>
      <w:r w:rsidRPr="00D0452D">
        <w:t xml:space="preserve"> is part of the frequency bands supported by the UE; or</w:t>
      </w:r>
    </w:p>
    <w:p w14:paraId="4750C026" w14:textId="77777777" w:rsidR="00DE0210" w:rsidRPr="00D0452D" w:rsidRDefault="00DE0210" w:rsidP="00DE0210">
      <w:pPr>
        <w:pStyle w:val="B1"/>
      </w:pPr>
      <w:r w:rsidRPr="00D0452D">
        <w:t>1&gt;</w:t>
      </w:r>
      <w:r w:rsidRPr="00D0452D">
        <w:tab/>
        <w:t xml:space="preserve">if one or more of the frequency bands indicated in the </w:t>
      </w:r>
      <w:r w:rsidRPr="00D0452D">
        <w:rPr>
          <w:i/>
          <w:iCs/>
        </w:rPr>
        <w:t xml:space="preserve">multiBandInfoList </w:t>
      </w:r>
      <w:r w:rsidRPr="00D0452D">
        <w:t>are part of the frequency bands supported by the UE:</w:t>
      </w:r>
    </w:p>
    <w:p w14:paraId="4750C027" w14:textId="77777777" w:rsidR="00DE0210" w:rsidRPr="00D0452D" w:rsidRDefault="00DE0210" w:rsidP="00DE0210">
      <w:pPr>
        <w:pStyle w:val="B2"/>
      </w:pPr>
      <w:r w:rsidRPr="00D0452D">
        <w:t>2&gt;</w:t>
      </w:r>
      <w:r w:rsidRPr="00D0452D">
        <w:tab/>
        <w:t xml:space="preserve">forward the </w:t>
      </w:r>
      <w:r w:rsidRPr="00D0452D">
        <w:rPr>
          <w:i/>
        </w:rPr>
        <w:t>cellIdentity</w:t>
      </w:r>
      <w:r w:rsidRPr="00D0452D">
        <w:t xml:space="preserve"> to upper layers;</w:t>
      </w:r>
    </w:p>
    <w:p w14:paraId="4750C028" w14:textId="77777777" w:rsidR="00DE0210" w:rsidRPr="00D0452D" w:rsidRDefault="00DE0210" w:rsidP="00DE0210">
      <w:pPr>
        <w:pStyle w:val="B2"/>
      </w:pPr>
      <w:r w:rsidRPr="00D0452D">
        <w:t>2&gt;</w:t>
      </w:r>
      <w:r w:rsidRPr="00D0452D">
        <w:tab/>
        <w:t xml:space="preserve">forward the </w:t>
      </w:r>
      <w:r w:rsidRPr="00D0452D">
        <w:rPr>
          <w:i/>
          <w:iCs/>
        </w:rPr>
        <w:t>trackingAreaCode</w:t>
      </w:r>
      <w:r w:rsidRPr="00D0452D">
        <w:t xml:space="preserve"> to upper layers;</w:t>
      </w:r>
    </w:p>
    <w:p w14:paraId="4750C029" w14:textId="77777777" w:rsidR="00DE0210" w:rsidRPr="00D0452D" w:rsidRDefault="00DE0210" w:rsidP="00DE0210">
      <w:pPr>
        <w:pStyle w:val="B2"/>
      </w:pPr>
      <w:r w:rsidRPr="00D0452D">
        <w:t>2&gt;</w:t>
      </w:r>
      <w:r w:rsidRPr="00D0452D">
        <w:tab/>
        <w:t xml:space="preserve">if </w:t>
      </w:r>
      <w:r w:rsidRPr="00D0452D">
        <w:rPr>
          <w:i/>
        </w:rPr>
        <w:t>attachWithoutPDN-Connectivity</w:t>
      </w:r>
      <w:r w:rsidRPr="00D0452D">
        <w:t xml:space="preserve"> is received for the selected PLMN:</w:t>
      </w:r>
    </w:p>
    <w:p w14:paraId="4750C02A" w14:textId="77777777" w:rsidR="00DE0210" w:rsidRPr="00D0452D" w:rsidRDefault="00DE0210" w:rsidP="00DE0210">
      <w:pPr>
        <w:pStyle w:val="B3"/>
      </w:pPr>
      <w:r w:rsidRPr="00D0452D">
        <w:t>3&gt;</w:t>
      </w:r>
      <w:r w:rsidRPr="00D0452D">
        <w:tab/>
        <w:t>forward the a</w:t>
      </w:r>
      <w:r w:rsidRPr="00D0452D">
        <w:rPr>
          <w:i/>
        </w:rPr>
        <w:t>ttachWithoutPDN-Connectivity</w:t>
      </w:r>
      <w:r w:rsidRPr="00D0452D">
        <w:t xml:space="preserve"> to upper layers;</w:t>
      </w:r>
    </w:p>
    <w:p w14:paraId="4750C02B" w14:textId="77777777" w:rsidR="00DE0210" w:rsidRPr="00D0452D" w:rsidRDefault="00DE0210" w:rsidP="00DE0210">
      <w:pPr>
        <w:pStyle w:val="B2"/>
      </w:pPr>
      <w:r w:rsidRPr="00D0452D">
        <w:t>2&gt;</w:t>
      </w:r>
      <w:r w:rsidRPr="00D0452D">
        <w:tab/>
        <w:t>else</w:t>
      </w:r>
    </w:p>
    <w:p w14:paraId="4750C02C" w14:textId="77777777" w:rsidR="00DE0210" w:rsidRPr="00D0452D" w:rsidRDefault="00DE0210" w:rsidP="00DE0210">
      <w:pPr>
        <w:pStyle w:val="B3"/>
      </w:pPr>
      <w:r w:rsidRPr="00D0452D">
        <w:t>3&gt;</w:t>
      </w:r>
      <w:r w:rsidRPr="00D0452D">
        <w:tab/>
        <w:t xml:space="preserve">indicate to upper layers that </w:t>
      </w:r>
      <w:r w:rsidRPr="00D0452D">
        <w:rPr>
          <w:i/>
        </w:rPr>
        <w:t>attachWithoutPDN-Connectivity</w:t>
      </w:r>
      <w:r w:rsidRPr="00D0452D">
        <w:t xml:space="preserve"> is not present;</w:t>
      </w:r>
    </w:p>
    <w:p w14:paraId="4750C02D" w14:textId="77777777" w:rsidR="00DE0210" w:rsidRPr="00D0452D" w:rsidRDefault="00DE0210" w:rsidP="00DE0210">
      <w:pPr>
        <w:pStyle w:val="B2"/>
      </w:pPr>
      <w:r w:rsidRPr="00D0452D">
        <w:t>2&gt;</w:t>
      </w:r>
      <w:r w:rsidRPr="00D0452D">
        <w:tab/>
        <w:t xml:space="preserve">if, for the frequency band selected by the UE (from </w:t>
      </w:r>
      <w:r w:rsidRPr="00D0452D">
        <w:rPr>
          <w:i/>
        </w:rPr>
        <w:t>freqBandIndicator</w:t>
      </w:r>
      <w:r w:rsidRPr="00D0452D">
        <w:t xml:space="preserve"> or </w:t>
      </w:r>
      <w:r w:rsidRPr="00D0452D">
        <w:rPr>
          <w:i/>
        </w:rPr>
        <w:t>multiBandInfoList</w:t>
      </w:r>
      <w:r w:rsidRPr="00D0452D">
        <w:t xml:space="preserve">), the </w:t>
      </w:r>
      <w:r w:rsidRPr="00D0452D">
        <w:rPr>
          <w:i/>
        </w:rPr>
        <w:t>freqBandInfo</w:t>
      </w:r>
      <w:r w:rsidRPr="00D0452D">
        <w:t xml:space="preserve"> is present and the UE capable of </w:t>
      </w:r>
      <w:r w:rsidRPr="00D0452D">
        <w:rPr>
          <w:i/>
        </w:rPr>
        <w:t>multiNS-Pmax</w:t>
      </w:r>
      <w:r w:rsidRPr="00D0452D">
        <w:t xml:space="preserve"> supports at least one </w:t>
      </w:r>
      <w:r w:rsidRPr="00D0452D">
        <w:rPr>
          <w:i/>
        </w:rPr>
        <w:t>additionalSpectrumEmission</w:t>
      </w:r>
      <w:r w:rsidRPr="00D0452D">
        <w:t xml:space="preserve"> in the </w:t>
      </w:r>
      <w:r w:rsidRPr="00D0452D">
        <w:rPr>
          <w:i/>
        </w:rPr>
        <w:t>NS-PmaxList</w:t>
      </w:r>
      <w:r w:rsidRPr="00D0452D">
        <w:t xml:space="preserve"> within the </w:t>
      </w:r>
      <w:r w:rsidRPr="00D0452D">
        <w:rPr>
          <w:i/>
        </w:rPr>
        <w:t>freqBandInfo</w:t>
      </w:r>
      <w:r w:rsidRPr="00D0452D">
        <w:t>:</w:t>
      </w:r>
    </w:p>
    <w:p w14:paraId="4750C02E" w14:textId="77777777" w:rsidR="00DE0210" w:rsidRPr="00D0452D" w:rsidRDefault="00DE0210" w:rsidP="00DE0210">
      <w:pPr>
        <w:pStyle w:val="B3"/>
      </w:pPr>
      <w:r w:rsidRPr="00D0452D">
        <w:t>3&gt;</w:t>
      </w:r>
      <w:r w:rsidRPr="00D0452D">
        <w:tab/>
        <w:t xml:space="preserve">apply the first listed </w:t>
      </w:r>
      <w:r w:rsidRPr="00D0452D">
        <w:rPr>
          <w:i/>
        </w:rPr>
        <w:t>additionalSpectrumEmission</w:t>
      </w:r>
      <w:r w:rsidRPr="00D0452D">
        <w:t xml:space="preserve"> which it supports among the values included in </w:t>
      </w:r>
      <w:r w:rsidRPr="00D0452D">
        <w:rPr>
          <w:i/>
        </w:rPr>
        <w:t>NS-PmaxList</w:t>
      </w:r>
      <w:r w:rsidRPr="00D0452D">
        <w:t xml:space="preserve"> within </w:t>
      </w:r>
      <w:r w:rsidRPr="00D0452D">
        <w:rPr>
          <w:i/>
        </w:rPr>
        <w:t>freqBandInfo</w:t>
      </w:r>
      <w:r w:rsidRPr="00D0452D">
        <w:t>;</w:t>
      </w:r>
    </w:p>
    <w:p w14:paraId="4750C02F" w14:textId="77777777" w:rsidR="00DE0210" w:rsidRPr="00D0452D" w:rsidRDefault="00DE0210" w:rsidP="00DE0210">
      <w:pPr>
        <w:pStyle w:val="B3"/>
      </w:pPr>
      <w:r w:rsidRPr="00D0452D">
        <w:t>3&gt;</w:t>
      </w:r>
      <w:r w:rsidRPr="00D0452D">
        <w:tab/>
        <w:t xml:space="preserve">if the </w:t>
      </w:r>
      <w:r w:rsidRPr="00D0452D">
        <w:rPr>
          <w:i/>
        </w:rPr>
        <w:t>additionalPmax</w:t>
      </w:r>
      <w:r w:rsidRPr="00D0452D">
        <w:t xml:space="preserve"> is present in the same entry of the selected </w:t>
      </w:r>
      <w:r w:rsidRPr="00D0452D">
        <w:rPr>
          <w:i/>
        </w:rPr>
        <w:t>additionalSpectrumEmission</w:t>
      </w:r>
      <w:r w:rsidRPr="00D0452D">
        <w:t xml:space="preserve"> within </w:t>
      </w:r>
      <w:r w:rsidRPr="00D0452D">
        <w:rPr>
          <w:i/>
        </w:rPr>
        <w:t>NS-PmaxList</w:t>
      </w:r>
      <w:r w:rsidRPr="00D0452D">
        <w:t>:</w:t>
      </w:r>
    </w:p>
    <w:p w14:paraId="4750C030" w14:textId="77777777" w:rsidR="00DE0210" w:rsidRPr="00D0452D" w:rsidRDefault="00DE0210" w:rsidP="00DE0210">
      <w:pPr>
        <w:pStyle w:val="B4"/>
      </w:pPr>
      <w:r w:rsidRPr="00D0452D">
        <w:t>4&gt;</w:t>
      </w:r>
      <w:r w:rsidRPr="00D0452D">
        <w:tab/>
        <w:t xml:space="preserve">apply the </w:t>
      </w:r>
      <w:r w:rsidRPr="00D0452D">
        <w:rPr>
          <w:i/>
        </w:rPr>
        <w:t>additionalPmax</w:t>
      </w:r>
      <w:r w:rsidRPr="00D0452D">
        <w:t>;</w:t>
      </w:r>
    </w:p>
    <w:p w14:paraId="4750C031" w14:textId="77777777" w:rsidR="00DE0210" w:rsidRPr="00D0452D" w:rsidRDefault="00DE0210" w:rsidP="00DE0210">
      <w:pPr>
        <w:pStyle w:val="B3"/>
      </w:pPr>
      <w:r w:rsidRPr="00D0452D">
        <w:lastRenderedPageBreak/>
        <w:t>3&gt;</w:t>
      </w:r>
      <w:r w:rsidRPr="00D0452D">
        <w:tab/>
        <w:t>else:</w:t>
      </w:r>
    </w:p>
    <w:p w14:paraId="4750C032" w14:textId="77777777" w:rsidR="00DE0210" w:rsidRPr="00D0452D" w:rsidRDefault="00DE0210" w:rsidP="00DE0210">
      <w:pPr>
        <w:pStyle w:val="B4"/>
      </w:pPr>
      <w:r w:rsidRPr="00D0452D">
        <w:t>4&gt;</w:t>
      </w:r>
      <w:r w:rsidRPr="00D0452D">
        <w:tab/>
        <w:t xml:space="preserve">apply the </w:t>
      </w:r>
      <w:r w:rsidRPr="00D0452D">
        <w:rPr>
          <w:i/>
        </w:rPr>
        <w:t>p-Max</w:t>
      </w:r>
      <w:r w:rsidRPr="00D0452D">
        <w:t>;</w:t>
      </w:r>
    </w:p>
    <w:p w14:paraId="4750C033" w14:textId="77777777" w:rsidR="00DE0210" w:rsidRPr="00D0452D" w:rsidRDefault="00DE0210" w:rsidP="00DE0210">
      <w:pPr>
        <w:pStyle w:val="B2"/>
      </w:pPr>
      <w:r w:rsidRPr="00D0452D">
        <w:t>2&gt;</w:t>
      </w:r>
      <w:r w:rsidRPr="00D0452D">
        <w:tab/>
        <w:t>else:</w:t>
      </w:r>
    </w:p>
    <w:p w14:paraId="4750C034" w14:textId="77777777" w:rsidR="00DE0210" w:rsidRPr="00D0452D" w:rsidRDefault="00DE0210" w:rsidP="00DE0210">
      <w:pPr>
        <w:pStyle w:val="B3"/>
      </w:pPr>
      <w:r w:rsidRPr="00D0452D">
        <w:t>3&gt;</w:t>
      </w:r>
      <w:r w:rsidRPr="00D0452D">
        <w:tab/>
        <w:t xml:space="preserve">apply the </w:t>
      </w:r>
      <w:r w:rsidRPr="00D0452D">
        <w:rPr>
          <w:i/>
        </w:rPr>
        <w:t>additionalSpectrumEmission</w:t>
      </w:r>
      <w:r w:rsidRPr="00D0452D">
        <w:t xml:space="preserve"> in </w:t>
      </w:r>
      <w:r w:rsidRPr="00D0452D">
        <w:rPr>
          <w:i/>
        </w:rPr>
        <w:t>SystemInformationBlockType2-NB</w:t>
      </w:r>
      <w:r w:rsidRPr="00D0452D">
        <w:t xml:space="preserve"> and the </w:t>
      </w:r>
      <w:r w:rsidRPr="00D0452D">
        <w:rPr>
          <w:i/>
        </w:rPr>
        <w:t>p-Max</w:t>
      </w:r>
      <w:r w:rsidRPr="00D0452D">
        <w:t>;</w:t>
      </w:r>
    </w:p>
    <w:p w14:paraId="4750C035" w14:textId="77777777" w:rsidR="00DE0210" w:rsidRPr="00D0452D" w:rsidRDefault="00DE0210" w:rsidP="00DE0210">
      <w:pPr>
        <w:pStyle w:val="B1"/>
      </w:pPr>
      <w:r w:rsidRPr="00D0452D">
        <w:t>1&gt;</w:t>
      </w:r>
      <w:r w:rsidRPr="00D0452D">
        <w:tab/>
        <w:t>else:</w:t>
      </w:r>
    </w:p>
    <w:p w14:paraId="4750C036" w14:textId="77777777" w:rsidR="00DE0210" w:rsidRPr="00D0452D" w:rsidRDefault="00DE0210" w:rsidP="00DE0210">
      <w:pPr>
        <w:pStyle w:val="B2"/>
      </w:pPr>
      <w:r w:rsidRPr="00D0452D">
        <w:t>2&gt;</w:t>
      </w:r>
      <w:r w:rsidRPr="00D0452D">
        <w:tab/>
        <w:t>consider the cell as barred in accordance with TS 36.304 [4]; and</w:t>
      </w:r>
    </w:p>
    <w:p w14:paraId="4750C037" w14:textId="77777777" w:rsidR="00DE0210" w:rsidRPr="00D0452D" w:rsidRDefault="00DE0210" w:rsidP="00DE0210">
      <w:pPr>
        <w:pStyle w:val="B2"/>
      </w:pPr>
      <w:r w:rsidRPr="00D0452D">
        <w:t>2&gt;</w:t>
      </w:r>
      <w:r w:rsidRPr="00D0452D">
        <w:tab/>
        <w:t xml:space="preserve">perform barring as if </w:t>
      </w:r>
      <w:r w:rsidRPr="00D0452D">
        <w:rPr>
          <w:i/>
        </w:rPr>
        <w:t>intraFreqReselection</w:t>
      </w:r>
      <w:r w:rsidRPr="00D0452D">
        <w:t xml:space="preserve"> is set to </w:t>
      </w:r>
      <w:r w:rsidRPr="00D0452D">
        <w:rPr>
          <w:i/>
        </w:rPr>
        <w:t>notAllowed</w:t>
      </w:r>
      <w:r w:rsidRPr="00D0452D">
        <w:t>.</w:t>
      </w:r>
    </w:p>
    <w:p w14:paraId="4750C038" w14:textId="77777777" w:rsidR="00DE0210" w:rsidRPr="00D0452D" w:rsidRDefault="00DE0210" w:rsidP="00DE0210">
      <w:r w:rsidRPr="00D0452D">
        <w:t xml:space="preserve">No UE requirements related to the contents of </w:t>
      </w:r>
      <w:r w:rsidRPr="00D0452D">
        <w:rPr>
          <w:i/>
        </w:rPr>
        <w:t xml:space="preserve">SystemInformationBlockType1-MBMS </w:t>
      </w:r>
      <w:r w:rsidRPr="00D0452D">
        <w:t xml:space="preserve">apply other than those specified elsewhere e.g. within procedures using the concerned system </w:t>
      </w:r>
      <w:smartTag w:uri="urn:schemas-microsoft-com:office:smarttags" w:element="PersonName">
        <w:r w:rsidRPr="00D0452D">
          <w:t>info</w:t>
        </w:r>
      </w:smartTag>
      <w:r w:rsidRPr="00D0452D">
        <w:t>rmation, and/ or within the corresponding field descriptions.</w:t>
      </w:r>
    </w:p>
    <w:p w14:paraId="4750C039" w14:textId="77777777" w:rsidR="00DE0210" w:rsidRPr="00FE7D68" w:rsidRDefault="00DE0210" w:rsidP="00DE0210">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E0210" w:rsidRPr="002B1114" w14:paraId="4750C03B" w14:textId="77777777" w:rsidTr="0010757D">
        <w:tc>
          <w:tcPr>
            <w:tcW w:w="9855" w:type="dxa"/>
            <w:shd w:val="clear" w:color="auto" w:fill="D0CECE"/>
          </w:tcPr>
          <w:p w14:paraId="4750C03A" w14:textId="77777777" w:rsidR="00DE0210" w:rsidRPr="002B1114" w:rsidRDefault="00DE0210" w:rsidP="0010757D">
            <w:pPr>
              <w:pStyle w:val="TP-change"/>
            </w:pPr>
          </w:p>
        </w:tc>
      </w:tr>
      <w:bookmarkEnd w:id="3"/>
    </w:tbl>
    <w:p w14:paraId="4750C03C" w14:textId="77777777" w:rsidR="00DE0210" w:rsidRDefault="00DE0210" w:rsidP="00DE0210">
      <w:pPr>
        <w:rPr>
          <w:noProof/>
        </w:rPr>
      </w:pPr>
    </w:p>
    <w:p w14:paraId="4750C03D" w14:textId="77777777" w:rsidR="00DE0210" w:rsidRPr="00D0452D" w:rsidRDefault="00DE0210" w:rsidP="00DE0210">
      <w:pPr>
        <w:pStyle w:val="Heading4"/>
      </w:pPr>
      <w:bookmarkStart w:id="11" w:name="_Toc535571132"/>
      <w:r w:rsidRPr="00D0452D">
        <w:t>5.3.3.2</w:t>
      </w:r>
      <w:r w:rsidRPr="00D0452D">
        <w:tab/>
        <w:t>Initiation</w:t>
      </w:r>
      <w:bookmarkEnd w:id="11"/>
    </w:p>
    <w:p w14:paraId="4750C03E" w14:textId="77777777" w:rsidR="00DE0210" w:rsidRPr="00D0452D" w:rsidRDefault="00DE0210" w:rsidP="00DE0210">
      <w:r w:rsidRPr="00D0452D">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4750C03F" w14:textId="77777777" w:rsidR="00DE0210" w:rsidRPr="00D0452D" w:rsidRDefault="00DE0210" w:rsidP="00DE0210">
      <w:r w:rsidRPr="00D0452D">
        <w:t>Except for NB-IoT, upon initiation of the procedure, if the UE is connected to EPC, the UE shall:</w:t>
      </w:r>
    </w:p>
    <w:p w14:paraId="4750C040" w14:textId="77777777" w:rsidR="00DE0210" w:rsidRPr="00D0452D" w:rsidRDefault="00DE0210" w:rsidP="00DE0210">
      <w:pPr>
        <w:pStyle w:val="B1"/>
      </w:pPr>
      <w:r w:rsidRPr="00D0452D">
        <w:t>1&gt;</w:t>
      </w:r>
      <w:r w:rsidRPr="00D0452D">
        <w:tab/>
        <w:t xml:space="preserve">if </w:t>
      </w:r>
      <w:r w:rsidRPr="00D0452D">
        <w:rPr>
          <w:i/>
          <w:iCs/>
        </w:rPr>
        <w:t>SystemInformationBlockType2</w:t>
      </w:r>
      <w:r w:rsidRPr="00D0452D">
        <w:t xml:space="preserve"> includes </w:t>
      </w:r>
      <w:r w:rsidRPr="00D0452D">
        <w:rPr>
          <w:i/>
        </w:rPr>
        <w:t>ac-BarringPerPLMN-List</w:t>
      </w:r>
      <w:r w:rsidRPr="00D0452D">
        <w:t xml:space="preserve"> </w:t>
      </w:r>
      <w:r w:rsidRPr="00D0452D">
        <w:rPr>
          <w:lang w:eastAsia="zh-CN"/>
        </w:rPr>
        <w:t xml:space="preserve">and </w:t>
      </w:r>
      <w:r w:rsidRPr="00D0452D">
        <w:t xml:space="preserve">the </w:t>
      </w:r>
      <w:r w:rsidRPr="00D0452D">
        <w:rPr>
          <w:i/>
        </w:rPr>
        <w:t>ac-BarringPerPLMN-List</w:t>
      </w:r>
      <w:r w:rsidRPr="00D0452D">
        <w:t xml:space="preserve"> contains an </w:t>
      </w:r>
      <w:r w:rsidRPr="00D0452D">
        <w:rPr>
          <w:i/>
        </w:rPr>
        <w:t>AC-BarringPerPLMN</w:t>
      </w:r>
      <w:r w:rsidRPr="00D0452D">
        <w:t xml:space="preserve"> entry with the </w:t>
      </w:r>
      <w:r w:rsidRPr="00D0452D">
        <w:rPr>
          <w:i/>
        </w:rPr>
        <w:t>plmn-IdentityIndex</w:t>
      </w:r>
      <w:r w:rsidRPr="00D0452D">
        <w:t xml:space="preserve"> corresponding to the PLMN selected by upper layers (see TS 23.122 [11], TS 24.301 [35]):</w:t>
      </w:r>
    </w:p>
    <w:p w14:paraId="4750C041" w14:textId="77777777" w:rsidR="00DE0210" w:rsidRPr="00D0452D" w:rsidRDefault="00DE0210" w:rsidP="00DE0210">
      <w:pPr>
        <w:pStyle w:val="B2"/>
      </w:pPr>
      <w:r w:rsidRPr="00D0452D">
        <w:t>2&gt;</w:t>
      </w:r>
      <w:r w:rsidRPr="00D0452D">
        <w:tab/>
        <w:t xml:space="preserve">select the </w:t>
      </w:r>
      <w:r w:rsidRPr="00D0452D">
        <w:rPr>
          <w:i/>
        </w:rPr>
        <w:t>AC-BarringPerPLMN</w:t>
      </w:r>
      <w:r w:rsidRPr="00D0452D">
        <w:t xml:space="preserve"> entry with the </w:t>
      </w:r>
      <w:r w:rsidRPr="00D0452D">
        <w:rPr>
          <w:i/>
        </w:rPr>
        <w:t>plmn-IdentityIndex</w:t>
      </w:r>
      <w:r w:rsidRPr="00D0452D">
        <w:t xml:space="preserve"> corresponding to the PLMN selected by upper layers;</w:t>
      </w:r>
    </w:p>
    <w:p w14:paraId="4750C042" w14:textId="77777777" w:rsidR="00DE0210" w:rsidRPr="00D0452D" w:rsidRDefault="00DE0210" w:rsidP="00DE0210">
      <w:pPr>
        <w:pStyle w:val="B2"/>
        <w:rPr>
          <w:i/>
        </w:rPr>
      </w:pPr>
      <w:r w:rsidRPr="00D0452D">
        <w:t>2&gt;</w:t>
      </w:r>
      <w:r w:rsidRPr="00D0452D">
        <w:tab/>
        <w:t xml:space="preserve">in the remainder of this procedure, use the selected </w:t>
      </w:r>
      <w:r w:rsidRPr="00D0452D">
        <w:rPr>
          <w:i/>
        </w:rPr>
        <w:t>AC-BarringPerPLMN</w:t>
      </w:r>
      <w:r w:rsidRPr="00D0452D">
        <w:t xml:space="preserve"> entry (i.e. presence or absence of access barring parameters in this entry) irrespective of the common access barring parameters included</w:t>
      </w:r>
      <w:r w:rsidRPr="00D0452D" w:rsidDel="006C1FA4">
        <w:t xml:space="preserve"> </w:t>
      </w:r>
      <w:r w:rsidRPr="00D0452D">
        <w:t xml:space="preserve">in </w:t>
      </w:r>
      <w:r w:rsidRPr="00D0452D">
        <w:rPr>
          <w:i/>
        </w:rPr>
        <w:t>SystemInformationBlockType2;</w:t>
      </w:r>
    </w:p>
    <w:p w14:paraId="4750C043" w14:textId="77777777" w:rsidR="00DE0210" w:rsidRPr="00D0452D" w:rsidRDefault="00DE0210" w:rsidP="00DE0210">
      <w:pPr>
        <w:pStyle w:val="B1"/>
      </w:pPr>
      <w:r w:rsidRPr="00D0452D">
        <w:t>1&gt;</w:t>
      </w:r>
      <w:r w:rsidRPr="00D0452D">
        <w:tab/>
        <w:t>else</w:t>
      </w:r>
    </w:p>
    <w:p w14:paraId="4750C044" w14:textId="77777777" w:rsidR="00DE0210" w:rsidRPr="00D0452D" w:rsidRDefault="00DE0210" w:rsidP="00DE0210">
      <w:pPr>
        <w:pStyle w:val="B2"/>
      </w:pPr>
      <w:r w:rsidRPr="00D0452D">
        <w:t>2&gt;</w:t>
      </w:r>
      <w:r w:rsidRPr="00D0452D">
        <w:tab/>
        <w:t xml:space="preserve">in the remainder of this procedure use the common access barring parameters (i.e. presence or absence of these parameters) included in </w:t>
      </w:r>
      <w:r w:rsidRPr="00D0452D">
        <w:rPr>
          <w:i/>
        </w:rPr>
        <w:t>SystemInformationBlockType2;</w:t>
      </w:r>
    </w:p>
    <w:p w14:paraId="4750C045" w14:textId="77777777" w:rsidR="00DE0210" w:rsidRPr="00D0452D" w:rsidRDefault="00DE0210" w:rsidP="00DE0210">
      <w:pPr>
        <w:pStyle w:val="B1"/>
        <w:rPr>
          <w:lang w:eastAsia="ko-KR"/>
        </w:rPr>
      </w:pPr>
      <w:r w:rsidRPr="00D0452D">
        <w:rPr>
          <w:lang w:eastAsia="ko-KR"/>
        </w:rPr>
        <w:t>1</w:t>
      </w:r>
      <w:r w:rsidRPr="00D0452D">
        <w:t>&gt;</w:t>
      </w:r>
      <w:r w:rsidRPr="00D0452D">
        <w:tab/>
        <w:t xml:space="preserve">if </w:t>
      </w:r>
      <w:r w:rsidRPr="00D0452D">
        <w:rPr>
          <w:i/>
          <w:iCs/>
        </w:rPr>
        <w:t>SystemInformationBlockType2</w:t>
      </w:r>
      <w:r w:rsidRPr="00D0452D">
        <w:t xml:space="preserve"> contains </w:t>
      </w:r>
      <w:r w:rsidRPr="00D0452D">
        <w:rPr>
          <w:i/>
          <w:lang w:eastAsia="ko-KR"/>
        </w:rPr>
        <w:t>acdc-BarringPerPLMN-List</w:t>
      </w:r>
      <w:r w:rsidRPr="00D0452D">
        <w:rPr>
          <w:lang w:eastAsia="ko-KR"/>
        </w:rPr>
        <w:t xml:space="preserve"> and the </w:t>
      </w:r>
      <w:r w:rsidRPr="00D0452D">
        <w:rPr>
          <w:i/>
          <w:lang w:eastAsia="ko-KR"/>
        </w:rPr>
        <w:t>acdc-BarringPerPLMN-List</w:t>
      </w:r>
      <w:r w:rsidRPr="00D0452D">
        <w:rPr>
          <w:lang w:eastAsia="ko-KR"/>
        </w:rPr>
        <w:t xml:space="preserve"> contains an </w:t>
      </w:r>
      <w:r w:rsidRPr="00D0452D">
        <w:rPr>
          <w:i/>
          <w:lang w:eastAsia="ko-KR"/>
        </w:rPr>
        <w:t>ACDC-BarringPerPLMN</w:t>
      </w:r>
      <w:r w:rsidRPr="00D0452D">
        <w:rPr>
          <w:lang w:eastAsia="ko-KR"/>
        </w:rPr>
        <w:t xml:space="preserve"> entry with </w:t>
      </w:r>
      <w:r w:rsidRPr="00D0452D">
        <w:t xml:space="preserve">the </w:t>
      </w:r>
      <w:r w:rsidRPr="00D0452D">
        <w:rPr>
          <w:i/>
        </w:rPr>
        <w:t>plmn-IdentityIndex</w:t>
      </w:r>
      <w:r w:rsidRPr="00D0452D">
        <w:t xml:space="preserve"> corresponding to the PLMN selected by upper layers (see TS 23.122 [11], TS 24.301 [35]):</w:t>
      </w:r>
    </w:p>
    <w:p w14:paraId="4750C046" w14:textId="77777777" w:rsidR="00DE0210" w:rsidRPr="00D0452D" w:rsidRDefault="00DE0210" w:rsidP="00DE0210">
      <w:pPr>
        <w:pStyle w:val="B2"/>
      </w:pPr>
      <w:r w:rsidRPr="00D0452D">
        <w:rPr>
          <w:lang w:eastAsia="ko-KR"/>
        </w:rPr>
        <w:t>2</w:t>
      </w:r>
      <w:r w:rsidRPr="00D0452D">
        <w:t>&gt;</w:t>
      </w:r>
      <w:r w:rsidRPr="00D0452D">
        <w:tab/>
      </w:r>
      <w:r w:rsidRPr="00D0452D">
        <w:rPr>
          <w:lang w:eastAsia="ko-KR"/>
        </w:rPr>
        <w:t>select</w:t>
      </w:r>
      <w:r w:rsidRPr="00D0452D">
        <w:t xml:space="preserve"> the </w:t>
      </w:r>
      <w:r w:rsidRPr="00D0452D">
        <w:rPr>
          <w:i/>
          <w:lang w:eastAsia="ko-KR"/>
        </w:rPr>
        <w:t>ACDC-BarringPerPLMN</w:t>
      </w:r>
      <w:r w:rsidRPr="00D0452D">
        <w:rPr>
          <w:lang w:eastAsia="ko-KR"/>
        </w:rPr>
        <w:t xml:space="preserve"> </w:t>
      </w:r>
      <w:r w:rsidRPr="00D0452D">
        <w:t xml:space="preserve">entry with the </w:t>
      </w:r>
      <w:r w:rsidRPr="00D0452D">
        <w:rPr>
          <w:i/>
        </w:rPr>
        <w:t>plmn-IdentityIndex</w:t>
      </w:r>
      <w:r w:rsidRPr="00D0452D">
        <w:t xml:space="preserve"> corresponding to the PLMN selected by upper layers;</w:t>
      </w:r>
    </w:p>
    <w:p w14:paraId="4750C047" w14:textId="77777777" w:rsidR="00DE0210" w:rsidRPr="00D0452D" w:rsidRDefault="00DE0210" w:rsidP="00DE0210">
      <w:pPr>
        <w:pStyle w:val="B2"/>
        <w:rPr>
          <w:i/>
        </w:rPr>
      </w:pPr>
      <w:r w:rsidRPr="00D0452D">
        <w:rPr>
          <w:lang w:eastAsia="ko-KR"/>
        </w:rPr>
        <w:t>2</w:t>
      </w:r>
      <w:r w:rsidRPr="00D0452D">
        <w:t>&gt;</w:t>
      </w:r>
      <w:r w:rsidRPr="00D0452D">
        <w:tab/>
        <w:t xml:space="preserve">in the remainder of this procedure, use the selected </w:t>
      </w:r>
      <w:r w:rsidRPr="00D0452D">
        <w:rPr>
          <w:i/>
          <w:lang w:eastAsia="ko-KR"/>
        </w:rPr>
        <w:t>ACDC-BarringPerPLMN</w:t>
      </w:r>
      <w:r w:rsidRPr="00D0452D">
        <w:t xml:space="preserve"> entry</w:t>
      </w:r>
      <w:r w:rsidRPr="00D0452D">
        <w:rPr>
          <w:lang w:eastAsia="ko-KR"/>
        </w:rPr>
        <w:t xml:space="preserve"> for ACDC barring check</w:t>
      </w:r>
      <w:r w:rsidRPr="00D0452D">
        <w:t xml:space="preserve"> (i.e. presence or absence of access barring parameters in this entry) irrespective of</w:t>
      </w:r>
      <w:r w:rsidRPr="00D0452D">
        <w:rPr>
          <w:i/>
        </w:rPr>
        <w:t xml:space="preserve"> </w:t>
      </w:r>
      <w:r w:rsidRPr="00D0452D">
        <w:t xml:space="preserve">the </w:t>
      </w:r>
      <w:r w:rsidRPr="00D0452D">
        <w:rPr>
          <w:i/>
        </w:rPr>
        <w:t>acdc-BarringForCommon</w:t>
      </w:r>
      <w:r w:rsidRPr="00D0452D">
        <w:t xml:space="preserve"> parameters included</w:t>
      </w:r>
      <w:r w:rsidRPr="00D0452D" w:rsidDel="006C1FA4">
        <w:t xml:space="preserve"> </w:t>
      </w:r>
      <w:r w:rsidRPr="00D0452D">
        <w:t xml:space="preserve">in </w:t>
      </w:r>
      <w:r w:rsidRPr="00D0452D">
        <w:rPr>
          <w:i/>
        </w:rPr>
        <w:t>SystemInformationBlockType2</w:t>
      </w:r>
      <w:r w:rsidRPr="00D0452D">
        <w:t>;</w:t>
      </w:r>
    </w:p>
    <w:p w14:paraId="4750C048" w14:textId="77777777" w:rsidR="00DE0210" w:rsidRPr="00D0452D" w:rsidRDefault="00DE0210" w:rsidP="00DE0210">
      <w:pPr>
        <w:pStyle w:val="B1"/>
        <w:rPr>
          <w:lang w:eastAsia="ko-KR"/>
        </w:rPr>
      </w:pPr>
      <w:r w:rsidRPr="00D0452D">
        <w:rPr>
          <w:lang w:eastAsia="ko-KR"/>
        </w:rPr>
        <w:t>1&gt;</w:t>
      </w:r>
      <w:r w:rsidRPr="00D0452D">
        <w:tab/>
        <w:t>else</w:t>
      </w:r>
      <w:r w:rsidRPr="00D0452D">
        <w:rPr>
          <w:lang w:eastAsia="ko-KR"/>
        </w:rPr>
        <w:t>:</w:t>
      </w:r>
    </w:p>
    <w:p w14:paraId="4750C049" w14:textId="77777777" w:rsidR="00DE0210" w:rsidRPr="00D0452D" w:rsidRDefault="00DE0210" w:rsidP="00DE0210">
      <w:pPr>
        <w:pStyle w:val="B2"/>
        <w:rPr>
          <w:lang w:eastAsia="ko-KR"/>
        </w:rPr>
      </w:pPr>
      <w:r w:rsidRPr="00D0452D">
        <w:t>2&gt;</w:t>
      </w:r>
      <w:r w:rsidRPr="00D0452D">
        <w:tab/>
        <w:t xml:space="preserve">in the remainder of this procedure use the </w:t>
      </w:r>
      <w:r w:rsidRPr="00D0452D">
        <w:rPr>
          <w:i/>
        </w:rPr>
        <w:t>acdc-BarringForCommon</w:t>
      </w:r>
      <w:r w:rsidRPr="00D0452D">
        <w:t xml:space="preserve"> (i.e. presence or absence of these parameters) included in </w:t>
      </w:r>
      <w:r w:rsidRPr="00D0452D">
        <w:rPr>
          <w:i/>
        </w:rPr>
        <w:t>SystemInformationBlockType2</w:t>
      </w:r>
      <w:r w:rsidRPr="00D0452D">
        <w:rPr>
          <w:lang w:eastAsia="ko-KR"/>
        </w:rPr>
        <w:t xml:space="preserve"> for ACDC barring check;</w:t>
      </w:r>
    </w:p>
    <w:p w14:paraId="4750C04A" w14:textId="77777777" w:rsidR="00DE0210" w:rsidRPr="00D0452D" w:rsidRDefault="00DE0210" w:rsidP="00DE0210">
      <w:pPr>
        <w:pStyle w:val="B1"/>
        <w:rPr>
          <w:lang w:eastAsia="zh-CN"/>
        </w:rPr>
      </w:pPr>
      <w:r w:rsidRPr="00D0452D">
        <w:t>1&gt;</w:t>
      </w:r>
      <w:r w:rsidRPr="00D0452D">
        <w:tab/>
        <w:t>if</w:t>
      </w:r>
      <w:r w:rsidRPr="00D0452D">
        <w:rPr>
          <w:lang w:eastAsia="zh-CN"/>
        </w:rPr>
        <w:t xml:space="preserve"> </w:t>
      </w:r>
      <w:r w:rsidRPr="00D0452D">
        <w:t>upper layers indicate that the RRC connection</w:t>
      </w:r>
      <w:r w:rsidRPr="00D0452D">
        <w:rPr>
          <w:lang w:eastAsia="zh-CN"/>
        </w:rPr>
        <w:t xml:space="preserve"> is subject to EAB (see TS 24.301 [35]):</w:t>
      </w:r>
    </w:p>
    <w:p w14:paraId="4750C04B" w14:textId="77777777" w:rsidR="00DE0210" w:rsidRPr="00D0452D" w:rsidRDefault="00DE0210" w:rsidP="00DE0210">
      <w:pPr>
        <w:pStyle w:val="B2"/>
      </w:pPr>
      <w:r w:rsidRPr="00D0452D">
        <w:t>2&gt;</w:t>
      </w:r>
      <w:r w:rsidRPr="00D0452D">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D0452D">
          <w:t>5.3.3</w:t>
        </w:r>
      </w:smartTag>
      <w:r w:rsidRPr="00D0452D">
        <w:t>.1</w:t>
      </w:r>
      <w:r w:rsidRPr="00D0452D">
        <w:rPr>
          <w:lang w:eastAsia="zh-CN"/>
        </w:rPr>
        <w:t>2,</w:t>
      </w:r>
      <w:r w:rsidRPr="00D0452D">
        <w:t xml:space="preserve"> is that access to the cell is barred:</w:t>
      </w:r>
    </w:p>
    <w:p w14:paraId="4750C04C" w14:textId="77777777" w:rsidR="00DE0210" w:rsidRPr="00D0452D" w:rsidRDefault="00DE0210" w:rsidP="00DE0210">
      <w:pPr>
        <w:pStyle w:val="B3"/>
        <w:rPr>
          <w:lang w:eastAsia="ko-KR"/>
        </w:rPr>
      </w:pPr>
      <w:r w:rsidRPr="00D0452D">
        <w:rPr>
          <w:lang w:eastAsia="zh-CN"/>
        </w:rPr>
        <w:lastRenderedPageBreak/>
        <w:t>3</w:t>
      </w:r>
      <w:r w:rsidRPr="00D0452D">
        <w:rPr>
          <w:rFonts w:eastAsia="Malgun Gothic"/>
        </w:rPr>
        <w:t>&gt;</w:t>
      </w:r>
      <w:r w:rsidRPr="00D0452D">
        <w:rPr>
          <w:rFonts w:eastAsia="Malgun Gothic"/>
        </w:rPr>
        <w:tab/>
        <w:t xml:space="preserve">inform upper layers about the failure to establish the RRC connection </w:t>
      </w:r>
      <w:r w:rsidRPr="00D0452D">
        <w:t>or failure to resume the RRC connection with suspend indication</w:t>
      </w:r>
      <w:r w:rsidRPr="00D0452D">
        <w:rPr>
          <w:rFonts w:eastAsia="Malgun Gothic"/>
        </w:rPr>
        <w:t xml:space="preserve"> and </w:t>
      </w:r>
      <w:r w:rsidRPr="00D0452D">
        <w:rPr>
          <w:lang w:eastAsia="zh-CN"/>
        </w:rPr>
        <w:t>that EAB</w:t>
      </w:r>
      <w:r w:rsidRPr="00D0452D">
        <w:t xml:space="preserve"> </w:t>
      </w:r>
      <w:r w:rsidRPr="00D0452D">
        <w:rPr>
          <w:rFonts w:eastAsia="Malgun Gothic"/>
        </w:rPr>
        <w:t>is applicable</w:t>
      </w:r>
      <w:r w:rsidRPr="00D0452D">
        <w:t xml:space="preserve">, </w:t>
      </w:r>
      <w:r w:rsidRPr="00D0452D">
        <w:rPr>
          <w:rFonts w:eastAsia="Malgun Gothic"/>
        </w:rPr>
        <w:t>upon which the procedure ends;</w:t>
      </w:r>
    </w:p>
    <w:p w14:paraId="4750C04D" w14:textId="77777777" w:rsidR="00DE0210" w:rsidRPr="00D0452D" w:rsidRDefault="00DE0210" w:rsidP="00DE0210">
      <w:pPr>
        <w:pStyle w:val="B1"/>
        <w:rPr>
          <w:lang w:eastAsia="ko-KR"/>
        </w:rPr>
      </w:pPr>
      <w:r w:rsidRPr="00D0452D">
        <w:t>1&gt;</w:t>
      </w:r>
      <w:r w:rsidRPr="00D0452D">
        <w:tab/>
        <w:t>if</w:t>
      </w:r>
      <w:r w:rsidRPr="00D0452D">
        <w:rPr>
          <w:lang w:eastAsia="zh-CN"/>
        </w:rPr>
        <w:t xml:space="preserve"> </w:t>
      </w:r>
      <w:r w:rsidRPr="00D0452D">
        <w:t>upper layers indicate that the RRC connection</w:t>
      </w:r>
      <w:r w:rsidRPr="00D0452D">
        <w:rPr>
          <w:lang w:eastAsia="zh-CN"/>
        </w:rPr>
        <w:t xml:space="preserve"> is subject to </w:t>
      </w:r>
      <w:r w:rsidRPr="00D0452D">
        <w:rPr>
          <w:lang w:eastAsia="ko-KR"/>
        </w:rPr>
        <w:t>ACDC</w:t>
      </w:r>
      <w:r w:rsidRPr="00D0452D">
        <w:rPr>
          <w:lang w:eastAsia="zh-CN"/>
        </w:rPr>
        <w:t xml:space="preserve"> (see TS 24.301 [35])</w:t>
      </w:r>
      <w:r w:rsidRPr="00D0452D">
        <w:rPr>
          <w:lang w:eastAsia="ko-KR"/>
        </w:rPr>
        <w:t xml:space="preserve">, </w:t>
      </w:r>
      <w:r w:rsidRPr="00D0452D">
        <w:rPr>
          <w:i/>
          <w:iCs/>
        </w:rPr>
        <w:t>SystemInformationBlockType2</w:t>
      </w:r>
      <w:r w:rsidRPr="00D0452D">
        <w:t xml:space="preserve"> contains </w:t>
      </w:r>
      <w:r w:rsidRPr="00D0452D">
        <w:rPr>
          <w:i/>
        </w:rPr>
        <w:t>BarringPerACDC-CategoryList</w:t>
      </w:r>
      <w:r w:rsidRPr="00D0452D">
        <w:rPr>
          <w:lang w:eastAsia="ko-KR"/>
        </w:rPr>
        <w:t xml:space="preserve">, and </w:t>
      </w:r>
      <w:r w:rsidRPr="00D0452D">
        <w:rPr>
          <w:i/>
          <w:lang w:eastAsia="zh-CN"/>
        </w:rPr>
        <w:t>acdc-HPLMNonly</w:t>
      </w:r>
      <w:r w:rsidRPr="00D0452D">
        <w:rPr>
          <w:lang w:eastAsia="ko-KR"/>
        </w:rPr>
        <w:t xml:space="preserve"> indicates that ACDC is applicable for the UE:</w:t>
      </w:r>
    </w:p>
    <w:p w14:paraId="4750C04E" w14:textId="77777777" w:rsidR="00DE0210" w:rsidRPr="00D0452D" w:rsidRDefault="00DE0210" w:rsidP="00DE0210">
      <w:pPr>
        <w:pStyle w:val="B2"/>
        <w:rPr>
          <w:lang w:eastAsia="ko-KR"/>
        </w:rPr>
      </w:pPr>
      <w:r w:rsidRPr="00D0452D">
        <w:rPr>
          <w:lang w:eastAsia="ko-KR"/>
        </w:rPr>
        <w:t>2&gt;</w:t>
      </w:r>
      <w:r w:rsidRPr="00D0452D">
        <w:tab/>
        <w:t>if</w:t>
      </w:r>
      <w:r w:rsidRPr="00D0452D">
        <w:rPr>
          <w:lang w:eastAsia="ko-KR"/>
        </w:rPr>
        <w:t xml:space="preserve"> the</w:t>
      </w:r>
      <w:r w:rsidRPr="00D0452D">
        <w:t xml:space="preserve"> </w:t>
      </w:r>
      <w:r w:rsidRPr="00D0452D">
        <w:rPr>
          <w:i/>
        </w:rPr>
        <w:t>BarringPerACDC-CategoryList</w:t>
      </w:r>
      <w:r w:rsidRPr="00D0452D">
        <w:t xml:space="preserve"> contains a </w:t>
      </w:r>
      <w:r w:rsidRPr="00D0452D">
        <w:rPr>
          <w:i/>
        </w:rPr>
        <w:t xml:space="preserve">BarringPerACDC-Category </w:t>
      </w:r>
      <w:r w:rsidRPr="00D0452D">
        <w:t xml:space="preserve">entry corresponding to the </w:t>
      </w:r>
      <w:r w:rsidRPr="00D0452D">
        <w:rPr>
          <w:lang w:eastAsia="ko-KR"/>
        </w:rPr>
        <w:t>ACDC category</w:t>
      </w:r>
      <w:r w:rsidRPr="00D0452D">
        <w:t xml:space="preserve"> selected by upper layers:</w:t>
      </w:r>
    </w:p>
    <w:p w14:paraId="4750C04F" w14:textId="77777777" w:rsidR="00DE0210" w:rsidRPr="00D0452D" w:rsidRDefault="00DE0210" w:rsidP="00DE0210">
      <w:pPr>
        <w:pStyle w:val="B3"/>
        <w:rPr>
          <w:lang w:eastAsia="ko-KR"/>
        </w:rPr>
      </w:pPr>
      <w:r w:rsidRPr="00D0452D">
        <w:rPr>
          <w:lang w:eastAsia="ko-KR"/>
        </w:rPr>
        <w:t>3</w:t>
      </w:r>
      <w:r w:rsidRPr="00D0452D">
        <w:t>&gt;</w:t>
      </w:r>
      <w:r w:rsidRPr="00D0452D">
        <w:tab/>
      </w:r>
      <w:r w:rsidRPr="00D0452D">
        <w:rPr>
          <w:rFonts w:eastAsia="PMingLiU"/>
          <w:lang w:eastAsia="zh-TW"/>
        </w:rPr>
        <w:t>select</w:t>
      </w:r>
      <w:r w:rsidRPr="00D0452D">
        <w:t xml:space="preserve"> the </w:t>
      </w:r>
      <w:r w:rsidRPr="00D0452D">
        <w:rPr>
          <w:i/>
        </w:rPr>
        <w:t xml:space="preserve">BarringPerACDC-Category </w:t>
      </w:r>
      <w:r w:rsidRPr="00D0452D">
        <w:t xml:space="preserve">entry corresponding to the </w:t>
      </w:r>
      <w:r w:rsidRPr="00D0452D">
        <w:rPr>
          <w:lang w:eastAsia="ko-KR"/>
        </w:rPr>
        <w:t>ACDC category</w:t>
      </w:r>
      <w:r w:rsidRPr="00D0452D">
        <w:t xml:space="preserve"> selected by upper layers;</w:t>
      </w:r>
    </w:p>
    <w:p w14:paraId="4750C050" w14:textId="77777777" w:rsidR="00DE0210" w:rsidRPr="00D0452D" w:rsidRDefault="00DE0210" w:rsidP="00DE0210">
      <w:pPr>
        <w:pStyle w:val="B2"/>
        <w:rPr>
          <w:lang w:eastAsia="ko-KR"/>
        </w:rPr>
      </w:pPr>
      <w:r w:rsidRPr="00D0452D">
        <w:rPr>
          <w:lang w:eastAsia="ko-KR"/>
        </w:rPr>
        <w:t>2&gt;</w:t>
      </w:r>
      <w:r w:rsidRPr="00D0452D">
        <w:tab/>
      </w:r>
      <w:r w:rsidRPr="00D0452D">
        <w:rPr>
          <w:lang w:eastAsia="ko-KR"/>
        </w:rPr>
        <w:t>else:</w:t>
      </w:r>
    </w:p>
    <w:p w14:paraId="4750C051" w14:textId="77777777" w:rsidR="00DE0210" w:rsidRPr="00D0452D" w:rsidRDefault="00DE0210" w:rsidP="00DE0210">
      <w:pPr>
        <w:pStyle w:val="B3"/>
        <w:rPr>
          <w:lang w:eastAsia="ko-KR"/>
        </w:rPr>
      </w:pPr>
      <w:r w:rsidRPr="00D0452D">
        <w:rPr>
          <w:lang w:eastAsia="ko-KR"/>
        </w:rPr>
        <w:t>3</w:t>
      </w:r>
      <w:r w:rsidRPr="00D0452D">
        <w:rPr>
          <w:rFonts w:eastAsia="PMingLiU"/>
          <w:lang w:eastAsia="zh-TW"/>
        </w:rPr>
        <w:t>&gt;</w:t>
      </w:r>
      <w:r w:rsidRPr="00D0452D">
        <w:tab/>
      </w:r>
      <w:r w:rsidRPr="00D0452D">
        <w:rPr>
          <w:rFonts w:eastAsia="PMingLiU"/>
          <w:lang w:eastAsia="zh-TW"/>
        </w:rPr>
        <w:t>select</w:t>
      </w:r>
      <w:r w:rsidRPr="00D0452D">
        <w:t xml:space="preserve"> the</w:t>
      </w:r>
      <w:r w:rsidRPr="00D0452D">
        <w:rPr>
          <w:lang w:eastAsia="ko-KR"/>
        </w:rPr>
        <w:t xml:space="preserve"> last</w:t>
      </w:r>
      <w:r w:rsidRPr="00D0452D">
        <w:t xml:space="preserve"> </w:t>
      </w:r>
      <w:r w:rsidRPr="00D0452D">
        <w:rPr>
          <w:i/>
        </w:rPr>
        <w:t xml:space="preserve">BarringPerACDC-Category </w:t>
      </w:r>
      <w:r w:rsidRPr="00D0452D">
        <w:t xml:space="preserve">entry </w:t>
      </w:r>
      <w:r w:rsidRPr="00D0452D">
        <w:rPr>
          <w:lang w:eastAsia="ko-KR"/>
        </w:rPr>
        <w:t>in the</w:t>
      </w:r>
      <w:r w:rsidRPr="00D0452D">
        <w:t xml:space="preserve"> </w:t>
      </w:r>
      <w:r w:rsidRPr="00D0452D">
        <w:rPr>
          <w:i/>
        </w:rPr>
        <w:t>BarringPerACDC-CategoryList</w:t>
      </w:r>
      <w:r w:rsidRPr="00D0452D">
        <w:rPr>
          <w:rFonts w:eastAsia="PMingLiU"/>
          <w:lang w:eastAsia="zh-TW"/>
        </w:rPr>
        <w:t>;</w:t>
      </w:r>
    </w:p>
    <w:p w14:paraId="4750C052" w14:textId="77777777" w:rsidR="00DE0210" w:rsidRPr="00D0452D" w:rsidRDefault="00DE0210" w:rsidP="00DE0210">
      <w:pPr>
        <w:pStyle w:val="B2"/>
        <w:rPr>
          <w:lang w:eastAsia="ko-KR"/>
        </w:rPr>
      </w:pPr>
      <w:r w:rsidRPr="00D0452D">
        <w:rPr>
          <w:lang w:eastAsia="ko-KR"/>
        </w:rPr>
        <w:t>2</w:t>
      </w:r>
      <w:r w:rsidRPr="00D0452D">
        <w:t>&gt;</w:t>
      </w:r>
      <w:r w:rsidRPr="00D0452D">
        <w:tab/>
      </w:r>
      <w:r w:rsidRPr="00D0452D">
        <w:rPr>
          <w:lang w:eastAsia="ko-KR"/>
        </w:rPr>
        <w:t>stop timer T308, if running;</w:t>
      </w:r>
    </w:p>
    <w:p w14:paraId="4750C053" w14:textId="77777777" w:rsidR="00DE0210" w:rsidRPr="00D0452D" w:rsidRDefault="00DE0210" w:rsidP="00DE0210">
      <w:pPr>
        <w:pStyle w:val="B2"/>
        <w:rPr>
          <w:lang w:eastAsia="ko-KR"/>
        </w:rPr>
      </w:pPr>
      <w:r w:rsidRPr="00D0452D">
        <w:rPr>
          <w:lang w:eastAsia="ko-KR"/>
        </w:rPr>
        <w:t>2</w:t>
      </w:r>
      <w:r w:rsidRPr="00D0452D">
        <w:t>&gt;</w:t>
      </w:r>
      <w:r w:rsidRPr="00D0452D">
        <w:tab/>
        <w:t>perform access barring check as specified in 5.3.3.</w:t>
      </w:r>
      <w:r w:rsidRPr="00D0452D">
        <w:rPr>
          <w:lang w:eastAsia="ko-KR"/>
        </w:rPr>
        <w:t>13</w:t>
      </w:r>
      <w:r w:rsidRPr="00D0452D">
        <w:t>, using T3</w:t>
      </w:r>
      <w:r w:rsidRPr="00D0452D">
        <w:rPr>
          <w:lang w:eastAsia="ko-KR"/>
        </w:rPr>
        <w:t>08</w:t>
      </w:r>
      <w:r w:rsidRPr="00D0452D">
        <w:t xml:space="preserve"> as "Tbarring" and</w:t>
      </w:r>
      <w:r w:rsidRPr="00D0452D">
        <w:rPr>
          <w:lang w:eastAsia="ko-KR"/>
        </w:rPr>
        <w:t xml:space="preserve"> </w:t>
      </w:r>
      <w:r w:rsidRPr="00D0452D">
        <w:rPr>
          <w:i/>
        </w:rPr>
        <w:t>acdc-BarringConfig</w:t>
      </w:r>
      <w:r w:rsidRPr="00D0452D">
        <w:rPr>
          <w:lang w:eastAsia="ko-KR"/>
        </w:rPr>
        <w:t xml:space="preserve"> in the </w:t>
      </w:r>
      <w:r w:rsidRPr="00D0452D">
        <w:rPr>
          <w:i/>
        </w:rPr>
        <w:t xml:space="preserve">BarringPerACDC-Category </w:t>
      </w:r>
      <w:r w:rsidRPr="00D0452D">
        <w:t>as "AC</w:t>
      </w:r>
      <w:r w:rsidRPr="00D0452D">
        <w:rPr>
          <w:lang w:eastAsia="ko-KR"/>
        </w:rPr>
        <w:t>DC</w:t>
      </w:r>
      <w:r w:rsidRPr="00D0452D">
        <w:t xml:space="preserve"> barring parameter";</w:t>
      </w:r>
    </w:p>
    <w:p w14:paraId="4750C054" w14:textId="77777777" w:rsidR="00DE0210" w:rsidRPr="00D0452D" w:rsidRDefault="00DE0210" w:rsidP="00DE0210">
      <w:pPr>
        <w:pStyle w:val="B2"/>
      </w:pPr>
      <w:r w:rsidRPr="00D0452D">
        <w:rPr>
          <w:lang w:eastAsia="ko-KR"/>
        </w:rPr>
        <w:t>2</w:t>
      </w:r>
      <w:r w:rsidRPr="00D0452D">
        <w:t>&gt;</w:t>
      </w:r>
      <w:r w:rsidRPr="00D0452D">
        <w:tab/>
        <w:t xml:space="preserve">if </w:t>
      </w:r>
      <w:r w:rsidRPr="00D0452D">
        <w:rPr>
          <w:rFonts w:eastAsia="PMingLiU"/>
          <w:lang w:eastAsia="zh-TW"/>
        </w:rPr>
        <w:t>access</w:t>
      </w:r>
      <w:r w:rsidRPr="00D0452D">
        <w:t xml:space="preserve"> to the cell is barred:</w:t>
      </w:r>
    </w:p>
    <w:p w14:paraId="4750C055" w14:textId="77777777" w:rsidR="00DE0210" w:rsidRPr="00D0452D" w:rsidRDefault="00DE0210" w:rsidP="00DE0210">
      <w:pPr>
        <w:pStyle w:val="B3"/>
        <w:rPr>
          <w:lang w:eastAsia="zh-CN"/>
        </w:rPr>
      </w:pPr>
      <w:r w:rsidRPr="00D0452D">
        <w:rPr>
          <w:lang w:eastAsia="ko-KR"/>
        </w:rPr>
        <w:t>3</w:t>
      </w:r>
      <w:r w:rsidRPr="00D0452D">
        <w:t>&gt;</w:t>
      </w:r>
      <w:r w:rsidRPr="00D0452D">
        <w:tab/>
      </w:r>
      <w:r w:rsidRPr="00D0452D">
        <w:rPr>
          <w:rFonts w:eastAsia="PMingLiU"/>
          <w:lang w:eastAsia="zh-TW"/>
        </w:rPr>
        <w:t xml:space="preserve">inform upper layers about the failure to establish the RRC connection </w:t>
      </w:r>
      <w:r w:rsidRPr="00D0452D">
        <w:rPr>
          <w:lang w:eastAsia="zh-CN"/>
        </w:rPr>
        <w:t>o</w:t>
      </w:r>
      <w:r w:rsidRPr="00D0452D">
        <w:t xml:space="preserve">r failure to resume the RRC connection with suspend indication </w:t>
      </w:r>
      <w:r w:rsidRPr="00D0452D">
        <w:rPr>
          <w:rFonts w:eastAsia="PMingLiU"/>
          <w:lang w:eastAsia="zh-TW"/>
        </w:rPr>
        <w:t>and that access barring is applicable</w:t>
      </w:r>
      <w:r w:rsidRPr="00D0452D">
        <w:rPr>
          <w:lang w:eastAsia="ko-KR"/>
        </w:rPr>
        <w:t xml:space="preserve"> due to ACDC</w:t>
      </w:r>
      <w:r w:rsidRPr="00D0452D">
        <w:rPr>
          <w:rFonts w:eastAsia="PMingLiU"/>
          <w:lang w:eastAsia="zh-TW"/>
        </w:rPr>
        <w:t>, upon which the procedure ends;</w:t>
      </w:r>
    </w:p>
    <w:p w14:paraId="4750C056" w14:textId="77777777" w:rsidR="00DE0210" w:rsidRPr="00D0452D" w:rsidRDefault="00DE0210" w:rsidP="00DE0210">
      <w:pPr>
        <w:pStyle w:val="B1"/>
      </w:pPr>
      <w:r w:rsidRPr="00D0452D">
        <w:t>1&gt;</w:t>
      </w:r>
      <w:r w:rsidRPr="00D0452D">
        <w:tab/>
      </w:r>
      <w:r w:rsidRPr="00D0452D">
        <w:rPr>
          <w:lang w:eastAsia="ko-KR"/>
        </w:rPr>
        <w:t>else</w:t>
      </w:r>
      <w:r w:rsidRPr="00D0452D">
        <w:t xml:space="preserve"> if the UE is establishing the RRC connection for mobile terminating calls:</w:t>
      </w:r>
    </w:p>
    <w:p w14:paraId="4750C057" w14:textId="77777777" w:rsidR="00DE0210" w:rsidRPr="00D0452D" w:rsidRDefault="00DE0210" w:rsidP="00DE0210">
      <w:pPr>
        <w:pStyle w:val="B2"/>
      </w:pPr>
      <w:r w:rsidRPr="00D0452D">
        <w:t>2&gt;</w:t>
      </w:r>
      <w:r w:rsidRPr="00D0452D">
        <w:tab/>
        <w:t>if timer T302 is running:</w:t>
      </w:r>
    </w:p>
    <w:p w14:paraId="4750C058" w14:textId="77777777" w:rsidR="00DE0210" w:rsidRPr="00D0452D" w:rsidRDefault="00DE0210" w:rsidP="00DE0210">
      <w:pPr>
        <w:pStyle w:val="B3"/>
      </w:pPr>
      <w:r w:rsidRPr="00D0452D">
        <w:t>3&gt;</w:t>
      </w:r>
      <w:r w:rsidRPr="00D0452D">
        <w:tab/>
        <w:t>inform upper layers about the failure to establish the RRC connection or failure to resume the RRC connection with suspend indication and that access barring for mobile terminating calls is applicable, upon which the procedure ends;</w:t>
      </w:r>
    </w:p>
    <w:p w14:paraId="4750C059" w14:textId="77777777" w:rsidR="00DE0210" w:rsidRPr="00D0452D" w:rsidRDefault="00DE0210" w:rsidP="00DE0210">
      <w:pPr>
        <w:pStyle w:val="B1"/>
      </w:pPr>
      <w:r w:rsidRPr="00D0452D">
        <w:t>1&gt;</w:t>
      </w:r>
      <w:r w:rsidRPr="00D0452D">
        <w:tab/>
        <w:t>else if the UE is establishing the RRC connection for emergency calls:</w:t>
      </w:r>
    </w:p>
    <w:p w14:paraId="4750C05A" w14:textId="77777777" w:rsidR="00DE0210" w:rsidRPr="00D0452D" w:rsidRDefault="00DE0210" w:rsidP="00DE0210">
      <w:pPr>
        <w:pStyle w:val="B2"/>
      </w:pPr>
      <w:r w:rsidRPr="00D0452D">
        <w:t>2&gt;</w:t>
      </w:r>
      <w:r w:rsidRPr="00D0452D">
        <w:tab/>
        <w:t xml:space="preserve">if </w:t>
      </w:r>
      <w:r w:rsidRPr="00D0452D">
        <w:rPr>
          <w:i/>
          <w:iCs/>
        </w:rPr>
        <w:t>SystemInformationBlockType2</w:t>
      </w:r>
      <w:r w:rsidRPr="00D0452D">
        <w:t xml:space="preserve"> includes the </w:t>
      </w:r>
      <w:r w:rsidRPr="00D0452D">
        <w:rPr>
          <w:i/>
          <w:iCs/>
        </w:rPr>
        <w:t>ac-BarringInfo</w:t>
      </w:r>
      <w:r w:rsidRPr="00D0452D">
        <w:rPr>
          <w:iCs/>
        </w:rPr>
        <w:t>:</w:t>
      </w:r>
    </w:p>
    <w:p w14:paraId="4750C05B" w14:textId="77777777" w:rsidR="00DE0210" w:rsidRPr="00D0452D" w:rsidRDefault="00DE0210" w:rsidP="00DE0210">
      <w:pPr>
        <w:pStyle w:val="B3"/>
      </w:pPr>
      <w:r w:rsidRPr="00D0452D">
        <w:t>3&gt;</w:t>
      </w:r>
      <w:r w:rsidRPr="00D0452D">
        <w:tab/>
        <w:t xml:space="preserve">if the </w:t>
      </w:r>
      <w:r w:rsidRPr="00D0452D">
        <w:rPr>
          <w:i/>
        </w:rPr>
        <w:t>ac-BarringForEmergency</w:t>
      </w:r>
      <w:r w:rsidRPr="00D0452D">
        <w:t xml:space="preserve"> is set to </w:t>
      </w:r>
      <w:r w:rsidRPr="00D0452D">
        <w:rPr>
          <w:i/>
        </w:rPr>
        <w:t>TRUE</w:t>
      </w:r>
      <w:r w:rsidRPr="00D0452D">
        <w:t>:</w:t>
      </w:r>
    </w:p>
    <w:p w14:paraId="4750C05C" w14:textId="77777777" w:rsidR="00DE0210" w:rsidRPr="00D0452D" w:rsidRDefault="00DE0210" w:rsidP="00DE0210">
      <w:pPr>
        <w:pStyle w:val="B4"/>
      </w:pPr>
      <w:r w:rsidRPr="00D0452D">
        <w:t>4&gt;</w:t>
      </w:r>
      <w:r w:rsidRPr="00D0452D">
        <w:tab/>
        <w:t>if the UE has one or more Access Classes, as stored on the USIM, with a value in the range 11..15, which is valid for the UE to use according to TS 22.011 [10] and TS 23.122 [11]:</w:t>
      </w:r>
    </w:p>
    <w:p w14:paraId="4750C05D" w14:textId="77777777" w:rsidR="00DE0210" w:rsidRPr="00D0452D" w:rsidRDefault="00DE0210" w:rsidP="00DE0210">
      <w:pPr>
        <w:pStyle w:val="NO"/>
      </w:pPr>
      <w:r w:rsidRPr="00D0452D">
        <w:t>NOTE 1:</w:t>
      </w:r>
      <w:r w:rsidRPr="00D0452D">
        <w:tab/>
        <w:t>ACs 12, 13, 14 are only valid for use in the home country and ACs 11, 15 are only valid for use in the HPLMN/ EHPLMN.</w:t>
      </w:r>
    </w:p>
    <w:p w14:paraId="4750C05E" w14:textId="77777777" w:rsidR="00DE0210" w:rsidRPr="00D0452D" w:rsidRDefault="00DE0210" w:rsidP="00DE0210">
      <w:pPr>
        <w:pStyle w:val="B5"/>
      </w:pPr>
      <w:r w:rsidRPr="00D0452D">
        <w:t>5&gt;</w:t>
      </w:r>
      <w:r w:rsidRPr="00D0452D">
        <w:tab/>
        <w:t xml:space="preserve">if the </w:t>
      </w:r>
      <w:r w:rsidRPr="00D0452D">
        <w:rPr>
          <w:i/>
          <w:iCs/>
        </w:rPr>
        <w:t>ac-BarringInfo</w:t>
      </w:r>
      <w:r w:rsidRPr="00D0452D">
        <w:t xml:space="preserve"> includes </w:t>
      </w:r>
      <w:r w:rsidRPr="00D0452D">
        <w:rPr>
          <w:i/>
          <w:iCs/>
        </w:rPr>
        <w:t>ac-BarringForMO-Data</w:t>
      </w:r>
      <w:r w:rsidRPr="00D0452D">
        <w:t xml:space="preserve">, and for all of these valid Access Classes for the UE, the corresponding bit in the </w:t>
      </w:r>
      <w:r w:rsidRPr="00D0452D">
        <w:rPr>
          <w:i/>
          <w:iCs/>
        </w:rPr>
        <w:t>ac-BarringForSpecialAC</w:t>
      </w:r>
      <w:r w:rsidRPr="00D0452D">
        <w:t xml:space="preserve"> contained in </w:t>
      </w:r>
      <w:r w:rsidRPr="00D0452D">
        <w:rPr>
          <w:i/>
          <w:iCs/>
        </w:rPr>
        <w:t>ac-BarringForMO-Data</w:t>
      </w:r>
      <w:r w:rsidRPr="00D0452D">
        <w:t xml:space="preserve"> is set to </w:t>
      </w:r>
      <w:r w:rsidRPr="00D0452D">
        <w:rPr>
          <w:i/>
        </w:rPr>
        <w:t>one</w:t>
      </w:r>
      <w:r w:rsidRPr="00D0452D">
        <w:t>:</w:t>
      </w:r>
    </w:p>
    <w:p w14:paraId="4750C05F" w14:textId="77777777" w:rsidR="00DE0210" w:rsidRPr="00D0452D" w:rsidRDefault="00DE0210" w:rsidP="00DE0210">
      <w:pPr>
        <w:pStyle w:val="B6"/>
      </w:pPr>
      <w:r w:rsidRPr="00D0452D">
        <w:t>6&gt;</w:t>
      </w:r>
      <w:r w:rsidRPr="00D0452D">
        <w:tab/>
        <w:t>consider access to the cell as barred;</w:t>
      </w:r>
    </w:p>
    <w:p w14:paraId="4750C060" w14:textId="77777777" w:rsidR="00DE0210" w:rsidRPr="00D0452D" w:rsidRDefault="00DE0210" w:rsidP="00DE0210">
      <w:pPr>
        <w:pStyle w:val="B4"/>
      </w:pPr>
      <w:r w:rsidRPr="00D0452D">
        <w:t>4&gt;</w:t>
      </w:r>
      <w:r w:rsidRPr="00D0452D">
        <w:tab/>
        <w:t>else:</w:t>
      </w:r>
    </w:p>
    <w:p w14:paraId="4750C061" w14:textId="77777777" w:rsidR="00DE0210" w:rsidRPr="00D0452D" w:rsidRDefault="00DE0210" w:rsidP="00DE0210">
      <w:pPr>
        <w:pStyle w:val="B5"/>
      </w:pPr>
      <w:r w:rsidRPr="00D0452D">
        <w:t>5&gt;</w:t>
      </w:r>
      <w:r w:rsidRPr="00D0452D">
        <w:tab/>
        <w:t>consider access to the cell as barred;</w:t>
      </w:r>
    </w:p>
    <w:p w14:paraId="4750C062" w14:textId="77777777" w:rsidR="00DE0210" w:rsidRPr="00D0452D" w:rsidRDefault="00DE0210" w:rsidP="00DE0210">
      <w:pPr>
        <w:pStyle w:val="B2"/>
      </w:pPr>
      <w:r w:rsidRPr="00D0452D">
        <w:t>2&gt;</w:t>
      </w:r>
      <w:r w:rsidRPr="00D0452D">
        <w:tab/>
        <w:t>if access to the cell is barred:</w:t>
      </w:r>
    </w:p>
    <w:p w14:paraId="4750C063" w14:textId="77777777" w:rsidR="00DE0210" w:rsidRPr="00D0452D" w:rsidRDefault="00DE0210" w:rsidP="00DE0210">
      <w:pPr>
        <w:pStyle w:val="B3"/>
      </w:pPr>
      <w:r w:rsidRPr="00D0452D">
        <w:t>3&gt;</w:t>
      </w:r>
      <w:r w:rsidRPr="00D0452D">
        <w:tab/>
        <w:t>inform upper layers about the failure to establish the RRC connection or failure to resume the RRC connection with suspend indication, upon which the procedure ends;</w:t>
      </w:r>
    </w:p>
    <w:p w14:paraId="4750C064" w14:textId="77777777" w:rsidR="00DE0210" w:rsidRPr="00D0452D" w:rsidRDefault="00DE0210" w:rsidP="00DE0210">
      <w:pPr>
        <w:pStyle w:val="B1"/>
      </w:pPr>
      <w:r w:rsidRPr="00D0452D">
        <w:t>1&gt;</w:t>
      </w:r>
      <w:r w:rsidRPr="00D0452D">
        <w:tab/>
        <w:t>else if the UE is establishing the RRC connection for mobile originating calls:</w:t>
      </w:r>
    </w:p>
    <w:p w14:paraId="4750C065" w14:textId="77777777" w:rsidR="00DE0210" w:rsidRPr="00D0452D" w:rsidRDefault="00DE0210" w:rsidP="00DE0210">
      <w:pPr>
        <w:pStyle w:val="B2"/>
      </w:pPr>
      <w:r w:rsidRPr="00D0452D">
        <w:t>2&gt;</w:t>
      </w:r>
      <w:r w:rsidRPr="00D0452D">
        <w:tab/>
        <w:t xml:space="preserve">perform access barring check as specified in 5.3.3.11, using T303 as "Tbarring" and </w:t>
      </w:r>
      <w:r w:rsidRPr="00D0452D">
        <w:rPr>
          <w:i/>
        </w:rPr>
        <w:t>ac-BarringForMO-Data</w:t>
      </w:r>
      <w:r w:rsidRPr="00D0452D">
        <w:t xml:space="preserve"> as "AC barring parameter";</w:t>
      </w:r>
    </w:p>
    <w:p w14:paraId="4750C066" w14:textId="77777777" w:rsidR="00DE0210" w:rsidRPr="00D0452D" w:rsidRDefault="00DE0210" w:rsidP="00DE0210">
      <w:pPr>
        <w:pStyle w:val="B2"/>
      </w:pPr>
      <w:r w:rsidRPr="00D0452D">
        <w:lastRenderedPageBreak/>
        <w:t>2&gt;</w:t>
      </w:r>
      <w:r w:rsidRPr="00D0452D">
        <w:tab/>
        <w:t>if access to the cell is barred:</w:t>
      </w:r>
    </w:p>
    <w:p w14:paraId="4750C067" w14:textId="77777777" w:rsidR="00DE0210" w:rsidRPr="00D0452D" w:rsidRDefault="00DE0210" w:rsidP="00DE0210">
      <w:pPr>
        <w:pStyle w:val="B3"/>
      </w:pPr>
      <w:r w:rsidRPr="00D0452D">
        <w:t>3&gt;</w:t>
      </w:r>
      <w:r w:rsidRPr="00D0452D">
        <w:tab/>
        <w:t xml:space="preserve">if </w:t>
      </w:r>
      <w:r w:rsidRPr="00D0452D">
        <w:rPr>
          <w:i/>
          <w:iCs/>
        </w:rPr>
        <w:t>SystemInformationBlockType2</w:t>
      </w:r>
      <w:r w:rsidRPr="00D0452D">
        <w:t xml:space="preserve"> includes </w:t>
      </w:r>
      <w:r w:rsidRPr="00D0452D">
        <w:rPr>
          <w:i/>
          <w:iCs/>
        </w:rPr>
        <w:t>ac-BarringForCSFB</w:t>
      </w:r>
      <w:r w:rsidRPr="00D0452D">
        <w:t xml:space="preserve"> or the UE does not support CS fallback:</w:t>
      </w:r>
    </w:p>
    <w:p w14:paraId="4750C068" w14:textId="77777777" w:rsidR="00DE0210" w:rsidRPr="00D0452D" w:rsidRDefault="00DE0210" w:rsidP="00DE0210">
      <w:pPr>
        <w:pStyle w:val="B4"/>
        <w:rPr>
          <w:rFonts w:eastAsia="PMingLiU"/>
          <w:lang w:eastAsia="zh-TW"/>
        </w:rPr>
      </w:pPr>
      <w:r w:rsidRPr="00D0452D">
        <w:t>4&gt;</w:t>
      </w:r>
      <w:r w:rsidRPr="00D0452D">
        <w:tab/>
      </w:r>
      <w:r w:rsidRPr="00D0452D">
        <w:rPr>
          <w:rFonts w:eastAsia="PMingLiU"/>
          <w:lang w:eastAsia="zh-TW"/>
        </w:rPr>
        <w:t xml:space="preserve">inform upper layers about the failure to establish the RRC connection </w:t>
      </w:r>
      <w:r w:rsidRPr="00D0452D">
        <w:t>or failure to resume the RRC connection with suspend indication</w:t>
      </w:r>
      <w:r w:rsidRPr="00D0452D">
        <w:rPr>
          <w:rFonts w:eastAsia="PMingLiU"/>
          <w:lang w:eastAsia="zh-TW"/>
        </w:rPr>
        <w:t xml:space="preserve"> and that access barring for mobile originating calls is applicable, upon which the procedure ends;</w:t>
      </w:r>
    </w:p>
    <w:p w14:paraId="4750C069" w14:textId="77777777" w:rsidR="00DE0210" w:rsidRPr="00D0452D" w:rsidRDefault="00DE0210" w:rsidP="00DE0210">
      <w:pPr>
        <w:pStyle w:val="B3"/>
      </w:pPr>
      <w:r w:rsidRPr="00D0452D">
        <w:rPr>
          <w:rFonts w:eastAsia="PMingLiU"/>
          <w:lang w:eastAsia="zh-TW"/>
        </w:rPr>
        <w:t>3&gt;</w:t>
      </w:r>
      <w:r w:rsidRPr="00D0452D">
        <w:rPr>
          <w:rFonts w:eastAsia="PMingLiU"/>
          <w:lang w:eastAsia="zh-TW"/>
        </w:rPr>
        <w:tab/>
      </w:r>
      <w:r w:rsidRPr="00D0452D">
        <w:t>else (</w:t>
      </w:r>
      <w:r w:rsidRPr="00D0452D">
        <w:rPr>
          <w:i/>
        </w:rPr>
        <w:t>SystemInformationBlockType2</w:t>
      </w:r>
      <w:r w:rsidRPr="00D0452D">
        <w:t xml:space="preserve"> does not include </w:t>
      </w:r>
      <w:r w:rsidRPr="00D0452D">
        <w:rPr>
          <w:i/>
        </w:rPr>
        <w:t>ac-BarringForCSFB</w:t>
      </w:r>
      <w:r w:rsidRPr="00D0452D">
        <w:t xml:space="preserve"> and the UE supports CS fallback):</w:t>
      </w:r>
    </w:p>
    <w:p w14:paraId="4750C06A" w14:textId="77777777" w:rsidR="00DE0210" w:rsidRPr="00D0452D" w:rsidRDefault="00DE0210" w:rsidP="00DE0210">
      <w:pPr>
        <w:pStyle w:val="B4"/>
      </w:pPr>
      <w:r w:rsidRPr="00D0452D">
        <w:t>4&gt;</w:t>
      </w:r>
      <w:r w:rsidRPr="00D0452D">
        <w:tab/>
        <w:t>if timer T306 is not running, start T306 with the timer value of T303;</w:t>
      </w:r>
    </w:p>
    <w:p w14:paraId="4750C06B" w14:textId="77777777" w:rsidR="00DE0210" w:rsidRPr="00D0452D" w:rsidRDefault="00DE0210" w:rsidP="00DE0210">
      <w:pPr>
        <w:pStyle w:val="B4"/>
        <w:rPr>
          <w:rFonts w:eastAsia="PMingLiU"/>
          <w:lang w:eastAsia="zh-TW"/>
        </w:rPr>
      </w:pPr>
      <w:r w:rsidRPr="00D0452D">
        <w:t>4</w:t>
      </w:r>
      <w:r w:rsidRPr="00D0452D">
        <w:rPr>
          <w:rFonts w:eastAsia="PMingLiU"/>
          <w:lang w:eastAsia="zh-TW"/>
        </w:rPr>
        <w:t>&gt;</w:t>
      </w:r>
      <w:r w:rsidRPr="00D0452D">
        <w:rPr>
          <w:rFonts w:eastAsia="PMingLiU"/>
          <w:lang w:eastAsia="zh-TW"/>
        </w:rPr>
        <w:tab/>
      </w:r>
      <w:r w:rsidRPr="00D0452D">
        <w:t>inform</w:t>
      </w:r>
      <w:r w:rsidRPr="00D0452D">
        <w:rPr>
          <w:rFonts w:eastAsia="PMingLiU"/>
          <w:lang w:eastAsia="zh-TW"/>
        </w:rPr>
        <w:t xml:space="preserve"> upper layers about the failure to establish the RRC connection </w:t>
      </w:r>
      <w:r w:rsidRPr="00D0452D">
        <w:t>or failure to resume the RRC connection with suspend indication</w:t>
      </w:r>
      <w:r w:rsidRPr="00D0452D">
        <w:rPr>
          <w:rFonts w:eastAsia="PMingLiU"/>
          <w:lang w:eastAsia="zh-TW"/>
        </w:rPr>
        <w:t xml:space="preserve"> and that access barring for mobile originating calls </w:t>
      </w:r>
      <w:r w:rsidRPr="00D0452D">
        <w:t xml:space="preserve">and mobile originating CS fallback </w:t>
      </w:r>
      <w:r w:rsidRPr="00D0452D">
        <w:rPr>
          <w:rFonts w:eastAsia="PMingLiU"/>
          <w:lang w:eastAsia="zh-TW"/>
        </w:rPr>
        <w:t>is applicable, upon which the procedure ends;</w:t>
      </w:r>
    </w:p>
    <w:p w14:paraId="4750C06C" w14:textId="77777777" w:rsidR="00DE0210" w:rsidRPr="00D0452D" w:rsidRDefault="00DE0210" w:rsidP="00DE0210">
      <w:pPr>
        <w:pStyle w:val="B1"/>
      </w:pPr>
      <w:r w:rsidRPr="00D0452D">
        <w:t>1&gt;</w:t>
      </w:r>
      <w:r w:rsidRPr="00D0452D">
        <w:tab/>
        <w:t>else if the UE is establishing the RRC connection for mobile originating signalling:</w:t>
      </w:r>
    </w:p>
    <w:p w14:paraId="4750C06D" w14:textId="77777777" w:rsidR="00DE0210" w:rsidRPr="00D0452D" w:rsidRDefault="00DE0210" w:rsidP="00DE0210">
      <w:pPr>
        <w:pStyle w:val="B2"/>
      </w:pPr>
      <w:r w:rsidRPr="00D0452D">
        <w:t>2&gt;</w:t>
      </w:r>
      <w:r w:rsidRPr="00D0452D">
        <w:tab/>
        <w:t xml:space="preserve">perform access barring check as specified in 5.3.3.11, using T305 as "Tbarring" and </w:t>
      </w:r>
      <w:r w:rsidRPr="00D0452D">
        <w:rPr>
          <w:i/>
        </w:rPr>
        <w:t>ac-BarringForMO-Signalling</w:t>
      </w:r>
      <w:r w:rsidRPr="00D0452D">
        <w:t xml:space="preserve"> as "AC barring parameter";</w:t>
      </w:r>
    </w:p>
    <w:p w14:paraId="4750C06E" w14:textId="77777777" w:rsidR="00DE0210" w:rsidRPr="00D0452D" w:rsidRDefault="00DE0210" w:rsidP="00DE0210">
      <w:pPr>
        <w:pStyle w:val="B2"/>
      </w:pPr>
      <w:r w:rsidRPr="00D0452D">
        <w:t>2&gt;</w:t>
      </w:r>
      <w:r w:rsidRPr="00D0452D">
        <w:tab/>
        <w:t>if access to the cell is barred:</w:t>
      </w:r>
    </w:p>
    <w:p w14:paraId="4750C06F" w14:textId="77777777" w:rsidR="00DE0210" w:rsidRPr="00D0452D" w:rsidRDefault="00DE0210" w:rsidP="00DE0210">
      <w:pPr>
        <w:pStyle w:val="B3"/>
        <w:rPr>
          <w:rFonts w:eastAsia="PMingLiU"/>
          <w:lang w:eastAsia="zh-TW"/>
        </w:rPr>
      </w:pPr>
      <w:r w:rsidRPr="00D0452D">
        <w:rPr>
          <w:rFonts w:eastAsia="PMingLiU"/>
          <w:lang w:eastAsia="zh-TW"/>
        </w:rPr>
        <w:t>3&gt;</w:t>
      </w:r>
      <w:r w:rsidRPr="00D0452D">
        <w:rPr>
          <w:rFonts w:eastAsia="PMingLiU"/>
          <w:lang w:eastAsia="zh-TW"/>
        </w:rPr>
        <w:tab/>
        <w:t xml:space="preserve">inform upper layers about the failure to establish the RRC connection </w:t>
      </w:r>
      <w:r w:rsidRPr="00D0452D">
        <w:t>or failure to resume the RRC connection with suspend indication</w:t>
      </w:r>
      <w:r w:rsidRPr="00D0452D">
        <w:rPr>
          <w:rFonts w:eastAsia="PMingLiU"/>
          <w:lang w:eastAsia="zh-TW"/>
        </w:rPr>
        <w:t xml:space="preserve"> and that access barring for mobile originating </w:t>
      </w:r>
      <w:r w:rsidRPr="00D0452D">
        <w:t xml:space="preserve">signalling </w:t>
      </w:r>
      <w:r w:rsidRPr="00D0452D">
        <w:rPr>
          <w:rFonts w:eastAsia="PMingLiU"/>
          <w:lang w:eastAsia="zh-TW"/>
        </w:rPr>
        <w:t>is applicable, upon which the procedure ends;</w:t>
      </w:r>
    </w:p>
    <w:p w14:paraId="4750C070" w14:textId="77777777" w:rsidR="00DE0210" w:rsidRPr="00D0452D" w:rsidRDefault="00DE0210" w:rsidP="00DE0210">
      <w:pPr>
        <w:pStyle w:val="B1"/>
        <w:ind w:left="540" w:hanging="360"/>
      </w:pPr>
      <w:r w:rsidRPr="00D0452D">
        <w:t>1&gt;</w:t>
      </w:r>
      <w:r w:rsidRPr="00D0452D">
        <w:tab/>
        <w:t>else if the UE is establishing the RRC connection for mobile originating CS fallback:</w:t>
      </w:r>
    </w:p>
    <w:p w14:paraId="4750C071" w14:textId="77777777" w:rsidR="00DE0210" w:rsidRPr="00D0452D" w:rsidRDefault="00DE0210" w:rsidP="00DE0210">
      <w:pPr>
        <w:pStyle w:val="B2"/>
      </w:pPr>
      <w:r w:rsidRPr="00D0452D">
        <w:t>2&gt;</w:t>
      </w:r>
      <w:r w:rsidRPr="00D0452D">
        <w:tab/>
        <w:t xml:space="preserve">if </w:t>
      </w:r>
      <w:r w:rsidRPr="00D0452D">
        <w:rPr>
          <w:i/>
        </w:rPr>
        <w:t>SystemInformationBlockType2</w:t>
      </w:r>
      <w:r w:rsidRPr="00D0452D">
        <w:t xml:space="preserve"> includes </w:t>
      </w:r>
      <w:r w:rsidRPr="00D0452D">
        <w:rPr>
          <w:i/>
        </w:rPr>
        <w:t>ac-BarringForCSFB</w:t>
      </w:r>
      <w:r w:rsidRPr="00D0452D">
        <w:t>:</w:t>
      </w:r>
    </w:p>
    <w:p w14:paraId="4750C072" w14:textId="77777777" w:rsidR="00DE0210" w:rsidRPr="00D0452D" w:rsidRDefault="00DE0210" w:rsidP="00DE0210">
      <w:pPr>
        <w:pStyle w:val="B3"/>
      </w:pPr>
      <w:r w:rsidRPr="00D0452D">
        <w:t>3&gt;</w:t>
      </w:r>
      <w:r w:rsidRPr="00D0452D">
        <w:tab/>
        <w:t xml:space="preserve">perform access barring check as specified in 5.3.3.11, using T306 as "Tbarring" and </w:t>
      </w:r>
      <w:r w:rsidRPr="00D0452D">
        <w:rPr>
          <w:i/>
        </w:rPr>
        <w:t>ac-BarringForCSFB</w:t>
      </w:r>
      <w:r w:rsidRPr="00D0452D">
        <w:t xml:space="preserve"> as "AC barring parameter";</w:t>
      </w:r>
    </w:p>
    <w:p w14:paraId="4750C073" w14:textId="77777777" w:rsidR="00DE0210" w:rsidRPr="00D0452D" w:rsidRDefault="00DE0210" w:rsidP="00DE0210">
      <w:pPr>
        <w:pStyle w:val="B3"/>
      </w:pPr>
      <w:r w:rsidRPr="00D0452D">
        <w:t>3&gt;</w:t>
      </w:r>
      <w:r w:rsidRPr="00D0452D">
        <w:tab/>
        <w:t>if access to the cell is barred:</w:t>
      </w:r>
    </w:p>
    <w:p w14:paraId="4750C074" w14:textId="77777777" w:rsidR="00DE0210" w:rsidRPr="00D0452D" w:rsidRDefault="00DE0210" w:rsidP="00DE0210">
      <w:pPr>
        <w:pStyle w:val="B4"/>
      </w:pPr>
      <w:r w:rsidRPr="00D0452D">
        <w:t>4</w:t>
      </w:r>
      <w:r w:rsidRPr="00D0452D">
        <w:rPr>
          <w:rFonts w:eastAsia="PMingLiU"/>
          <w:lang w:eastAsia="zh-TW"/>
        </w:rPr>
        <w:t>&gt;</w:t>
      </w:r>
      <w:r w:rsidRPr="00D0452D">
        <w:rPr>
          <w:rFonts w:eastAsia="PMingLiU"/>
          <w:lang w:eastAsia="zh-TW"/>
        </w:rPr>
        <w:tab/>
        <w:t xml:space="preserve">inform upper layers about the failure to establish the RRC connection </w:t>
      </w:r>
      <w:r w:rsidRPr="00D0452D">
        <w:t>or failure to resume the RRC connection with suspend indication</w:t>
      </w:r>
      <w:r w:rsidRPr="00D0452D">
        <w:rPr>
          <w:rFonts w:eastAsia="PMingLiU"/>
          <w:lang w:eastAsia="zh-TW"/>
        </w:rPr>
        <w:t xml:space="preserve"> and that access barring for mobile originating </w:t>
      </w:r>
      <w:r w:rsidRPr="00D0452D">
        <w:t xml:space="preserve">CS fallback </w:t>
      </w:r>
      <w:r w:rsidRPr="00D0452D">
        <w:rPr>
          <w:rFonts w:eastAsia="PMingLiU"/>
          <w:lang w:eastAsia="zh-TW"/>
        </w:rPr>
        <w:t xml:space="preserve">is applicable, </w:t>
      </w:r>
      <w:r w:rsidRPr="00D0452D">
        <w:t xml:space="preserve">due to </w:t>
      </w:r>
      <w:r w:rsidRPr="00D0452D">
        <w:rPr>
          <w:i/>
        </w:rPr>
        <w:t>ac-BarringForCSFB</w:t>
      </w:r>
      <w:r w:rsidRPr="00D0452D">
        <w:t xml:space="preserve">, </w:t>
      </w:r>
      <w:r w:rsidRPr="00D0452D">
        <w:rPr>
          <w:rFonts w:eastAsia="PMingLiU"/>
          <w:lang w:eastAsia="zh-TW"/>
        </w:rPr>
        <w:t>upon which the procedure ends;</w:t>
      </w:r>
    </w:p>
    <w:p w14:paraId="4750C075" w14:textId="77777777" w:rsidR="00DE0210" w:rsidRPr="00D0452D" w:rsidRDefault="00DE0210" w:rsidP="00DE0210">
      <w:pPr>
        <w:pStyle w:val="B2"/>
      </w:pPr>
      <w:r w:rsidRPr="00D0452D">
        <w:t>2&gt;</w:t>
      </w:r>
      <w:r w:rsidRPr="00D0452D">
        <w:tab/>
        <w:t>else:</w:t>
      </w:r>
    </w:p>
    <w:p w14:paraId="4750C076" w14:textId="77777777" w:rsidR="00DE0210" w:rsidRPr="00D0452D" w:rsidRDefault="00DE0210" w:rsidP="00DE0210">
      <w:pPr>
        <w:pStyle w:val="B3"/>
      </w:pPr>
      <w:r w:rsidRPr="00D0452D">
        <w:t>3&gt;</w:t>
      </w:r>
      <w:r w:rsidRPr="00D0452D">
        <w:tab/>
        <w:t xml:space="preserve">perform access barring check as specified in 5.3.3.11, using T306 as "Tbarring" and </w:t>
      </w:r>
      <w:r w:rsidRPr="00D0452D">
        <w:rPr>
          <w:i/>
        </w:rPr>
        <w:t>ac-BarringForMO-Data</w:t>
      </w:r>
      <w:r w:rsidRPr="00D0452D">
        <w:t xml:space="preserve"> as "AC barring parameter";</w:t>
      </w:r>
    </w:p>
    <w:p w14:paraId="4750C077" w14:textId="77777777" w:rsidR="00DE0210" w:rsidRPr="00D0452D" w:rsidRDefault="00DE0210" w:rsidP="00DE0210">
      <w:pPr>
        <w:pStyle w:val="B3"/>
      </w:pPr>
      <w:r w:rsidRPr="00D0452D">
        <w:t>3&gt;</w:t>
      </w:r>
      <w:r w:rsidRPr="00D0452D">
        <w:tab/>
        <w:t>if access to the cell is barred:</w:t>
      </w:r>
    </w:p>
    <w:p w14:paraId="4750C078" w14:textId="77777777" w:rsidR="00DE0210" w:rsidRPr="00D0452D" w:rsidRDefault="00DE0210" w:rsidP="00DE0210">
      <w:pPr>
        <w:pStyle w:val="B4"/>
      </w:pPr>
      <w:r w:rsidRPr="00D0452D">
        <w:t>4&gt;</w:t>
      </w:r>
      <w:r w:rsidRPr="00D0452D">
        <w:tab/>
        <w:t>if timer T303 is not running, start T303 with the timer value of T306;</w:t>
      </w:r>
    </w:p>
    <w:p w14:paraId="4750C079" w14:textId="77777777" w:rsidR="00DE0210" w:rsidRPr="00D0452D" w:rsidRDefault="00DE0210" w:rsidP="00DE0210">
      <w:pPr>
        <w:pStyle w:val="B4"/>
        <w:rPr>
          <w:rFonts w:eastAsia="PMingLiU"/>
          <w:lang w:eastAsia="zh-TW"/>
        </w:rPr>
      </w:pPr>
      <w:r w:rsidRPr="00D0452D">
        <w:t>4</w:t>
      </w:r>
      <w:r w:rsidRPr="00D0452D">
        <w:rPr>
          <w:rFonts w:eastAsia="PMingLiU"/>
          <w:lang w:eastAsia="zh-TW"/>
        </w:rPr>
        <w:t>&gt;</w:t>
      </w:r>
      <w:r w:rsidRPr="00D0452D">
        <w:rPr>
          <w:rFonts w:eastAsia="PMingLiU"/>
          <w:lang w:eastAsia="zh-TW"/>
        </w:rPr>
        <w:tab/>
        <w:t xml:space="preserve">inform upper layers about the failure to establish the RRC connection </w:t>
      </w:r>
      <w:r w:rsidRPr="00D0452D">
        <w:t>or failure to resume the RRC connection with suspend indication</w:t>
      </w:r>
      <w:r w:rsidRPr="00D0452D">
        <w:rPr>
          <w:rFonts w:eastAsia="PMingLiU"/>
          <w:lang w:eastAsia="zh-TW"/>
        </w:rPr>
        <w:t xml:space="preserve"> and that access barring for mobile originating </w:t>
      </w:r>
      <w:r w:rsidRPr="00D0452D">
        <w:t xml:space="preserve">CS fallback and mobile originating calls </w:t>
      </w:r>
      <w:r w:rsidRPr="00D0452D">
        <w:rPr>
          <w:rFonts w:eastAsia="PMingLiU"/>
          <w:lang w:eastAsia="zh-TW"/>
        </w:rPr>
        <w:t xml:space="preserve">is applicable, </w:t>
      </w:r>
      <w:r w:rsidRPr="00D0452D">
        <w:t xml:space="preserve">due to </w:t>
      </w:r>
      <w:r w:rsidRPr="00D0452D">
        <w:rPr>
          <w:i/>
        </w:rPr>
        <w:t>ac-BarringForMO-Data</w:t>
      </w:r>
      <w:r w:rsidRPr="00D0452D">
        <w:t xml:space="preserve">, </w:t>
      </w:r>
      <w:r w:rsidRPr="00D0452D">
        <w:rPr>
          <w:rFonts w:eastAsia="PMingLiU"/>
          <w:lang w:eastAsia="zh-TW"/>
        </w:rPr>
        <w:t>upon which the procedure ends;</w:t>
      </w:r>
    </w:p>
    <w:p w14:paraId="4750C07A" w14:textId="77777777" w:rsidR="00DE0210" w:rsidRPr="00D0452D" w:rsidRDefault="00DE0210" w:rsidP="00DE0210">
      <w:pPr>
        <w:pStyle w:val="B1"/>
      </w:pPr>
      <w:r w:rsidRPr="00D0452D">
        <w:t>1&gt;</w:t>
      </w:r>
      <w:r w:rsidRPr="00D0452D">
        <w:tab/>
        <w:t>else if the UE is establishing the RRC connection for mobile originating MMTEL voice, mobile originating MMTEL video, mobile originating SMSoIP or mobile originating SMS:</w:t>
      </w:r>
    </w:p>
    <w:p w14:paraId="4750C07B" w14:textId="77777777" w:rsidR="00DE0210" w:rsidRPr="00D0452D" w:rsidRDefault="00DE0210" w:rsidP="00DE0210">
      <w:pPr>
        <w:pStyle w:val="B2"/>
        <w:rPr>
          <w:rFonts w:eastAsia="Malgun Gothic"/>
          <w:lang w:eastAsia="ko-KR"/>
        </w:rPr>
      </w:pPr>
      <w:r w:rsidRPr="00D0452D">
        <w:t>2&gt;</w:t>
      </w:r>
      <w:r w:rsidRPr="00D0452D">
        <w:tab/>
        <w:t xml:space="preserve">if the UE is establishing the RRC connection for mobile originating MMTEL voice and </w:t>
      </w:r>
      <w:r w:rsidRPr="00D0452D">
        <w:rPr>
          <w:i/>
        </w:rPr>
        <w:t>SystemInformationBlockType2</w:t>
      </w:r>
      <w:r w:rsidRPr="00D0452D">
        <w:t xml:space="preserve"> includes </w:t>
      </w:r>
      <w:r w:rsidRPr="00D0452D">
        <w:rPr>
          <w:i/>
        </w:rPr>
        <w:t>ac-BarringSkipForMMTELVoice</w:t>
      </w:r>
      <w:r w:rsidRPr="00D0452D">
        <w:rPr>
          <w:rFonts w:eastAsia="Malgun Gothic"/>
          <w:lang w:eastAsia="ko-KR"/>
        </w:rPr>
        <w:t>; or</w:t>
      </w:r>
    </w:p>
    <w:p w14:paraId="4750C07C" w14:textId="77777777" w:rsidR="00DE0210" w:rsidRPr="00D0452D" w:rsidRDefault="00DE0210" w:rsidP="00DE0210">
      <w:pPr>
        <w:pStyle w:val="B2"/>
        <w:rPr>
          <w:rFonts w:eastAsia="Malgun Gothic"/>
          <w:lang w:eastAsia="ko-KR"/>
        </w:rPr>
      </w:pPr>
      <w:r w:rsidRPr="00D0452D">
        <w:t>2&gt;</w:t>
      </w:r>
      <w:r w:rsidRPr="00D0452D">
        <w:tab/>
        <w:t xml:space="preserve">if the UE is establishing the RRC connection for mobile originating MMTEL video and </w:t>
      </w:r>
      <w:r w:rsidRPr="00D0452D">
        <w:rPr>
          <w:i/>
        </w:rPr>
        <w:t>SystemInformationBlockType2</w:t>
      </w:r>
      <w:r w:rsidRPr="00D0452D">
        <w:t xml:space="preserve"> includes </w:t>
      </w:r>
      <w:r w:rsidRPr="00D0452D">
        <w:rPr>
          <w:i/>
        </w:rPr>
        <w:t>ac-BarringSkipForMMTELVideo</w:t>
      </w:r>
      <w:r w:rsidRPr="00D0452D">
        <w:rPr>
          <w:rFonts w:eastAsia="Malgun Gothic"/>
          <w:lang w:eastAsia="ko-KR"/>
        </w:rPr>
        <w:t>; or</w:t>
      </w:r>
    </w:p>
    <w:p w14:paraId="4750C07D" w14:textId="77777777" w:rsidR="00DE0210" w:rsidRPr="00D0452D" w:rsidRDefault="00DE0210" w:rsidP="00DE0210">
      <w:pPr>
        <w:pStyle w:val="B2"/>
        <w:rPr>
          <w:rFonts w:eastAsia="Malgun Gothic"/>
          <w:lang w:eastAsia="ko-KR"/>
        </w:rPr>
      </w:pPr>
      <w:r w:rsidRPr="00D0452D">
        <w:t>2&gt;</w:t>
      </w:r>
      <w:r w:rsidRPr="00D0452D">
        <w:tab/>
      </w:r>
      <w:r w:rsidRPr="00D0452D">
        <w:rPr>
          <w:rFonts w:eastAsia="Malgun Gothic"/>
          <w:lang w:eastAsia="ko-KR"/>
        </w:rPr>
        <w:t>if</w:t>
      </w:r>
      <w:r w:rsidRPr="00D0452D">
        <w:t xml:space="preserve"> the UE is establishing the RRC connection for mobile originating SMSoIP or SMS and </w:t>
      </w:r>
      <w:r w:rsidRPr="00D0452D">
        <w:rPr>
          <w:i/>
        </w:rPr>
        <w:t>SystemInformationBlockType2</w:t>
      </w:r>
      <w:r w:rsidRPr="00D0452D">
        <w:t xml:space="preserve"> includes </w:t>
      </w:r>
      <w:r w:rsidRPr="00D0452D">
        <w:rPr>
          <w:i/>
        </w:rPr>
        <w:t>ac-BarringSkipForSMS</w:t>
      </w:r>
      <w:r w:rsidRPr="00D0452D">
        <w:t>:</w:t>
      </w:r>
    </w:p>
    <w:p w14:paraId="4750C07E" w14:textId="77777777" w:rsidR="00DE0210" w:rsidRPr="00D0452D" w:rsidRDefault="00DE0210" w:rsidP="00DE0210">
      <w:pPr>
        <w:pStyle w:val="B3"/>
      </w:pPr>
      <w:r w:rsidRPr="00D0452D">
        <w:rPr>
          <w:rFonts w:eastAsia="Malgun Gothic"/>
          <w:lang w:eastAsia="ko-KR"/>
        </w:rPr>
        <w:t>3</w:t>
      </w:r>
      <w:r w:rsidRPr="00D0452D">
        <w:t>&gt;</w:t>
      </w:r>
      <w:r w:rsidRPr="00D0452D">
        <w:tab/>
        <w:t>consider access to the cell as not barred;</w:t>
      </w:r>
    </w:p>
    <w:p w14:paraId="4750C07F" w14:textId="77777777" w:rsidR="00DE0210" w:rsidRPr="00D0452D" w:rsidRDefault="00DE0210" w:rsidP="00DE0210">
      <w:pPr>
        <w:pStyle w:val="B2"/>
        <w:rPr>
          <w:rFonts w:eastAsia="Malgun Gothic"/>
          <w:lang w:eastAsia="ko-KR"/>
        </w:rPr>
      </w:pPr>
      <w:r w:rsidRPr="00D0452D">
        <w:rPr>
          <w:rFonts w:eastAsia="Malgun Gothic"/>
          <w:lang w:eastAsia="ko-KR"/>
        </w:rPr>
        <w:lastRenderedPageBreak/>
        <w:t>2&gt;</w:t>
      </w:r>
      <w:r w:rsidRPr="00D0452D">
        <w:rPr>
          <w:rFonts w:eastAsia="Malgun Gothic"/>
          <w:lang w:eastAsia="ko-KR"/>
        </w:rPr>
        <w:tab/>
        <w:t>else:</w:t>
      </w:r>
    </w:p>
    <w:p w14:paraId="4750C080" w14:textId="77777777" w:rsidR="00DE0210" w:rsidRPr="00D0452D" w:rsidRDefault="00DE0210" w:rsidP="00DE0210">
      <w:pPr>
        <w:pStyle w:val="B3"/>
        <w:rPr>
          <w:i/>
        </w:rPr>
      </w:pPr>
      <w:r w:rsidRPr="00D0452D">
        <w:rPr>
          <w:rFonts w:eastAsia="Malgun Gothic"/>
          <w:lang w:eastAsia="ko-KR"/>
        </w:rPr>
        <w:t>3</w:t>
      </w:r>
      <w:r w:rsidRPr="00D0452D">
        <w:t>&gt;</w:t>
      </w:r>
      <w:r w:rsidRPr="00D0452D">
        <w:tab/>
        <w:t xml:space="preserve">if </w:t>
      </w:r>
      <w:r w:rsidRPr="00D0452D">
        <w:rPr>
          <w:i/>
        </w:rPr>
        <w:t>establishmentCause</w:t>
      </w:r>
      <w:r w:rsidRPr="00D0452D">
        <w:t xml:space="preserve"> received from higher layers is </w:t>
      </w:r>
      <w:r w:rsidRPr="00D0452D">
        <w:rPr>
          <w:rFonts w:eastAsia="Malgun Gothic"/>
          <w:lang w:eastAsia="ko-KR"/>
        </w:rPr>
        <w:t xml:space="preserve">set to </w:t>
      </w:r>
      <w:r w:rsidRPr="00D0452D">
        <w:rPr>
          <w:i/>
        </w:rPr>
        <w:t>mo-Signalling</w:t>
      </w:r>
      <w:r w:rsidRPr="00D0452D">
        <w:t xml:space="preserve"> (including the case that </w:t>
      </w:r>
      <w:r w:rsidRPr="00D0452D">
        <w:rPr>
          <w:i/>
        </w:rPr>
        <w:t>mo-Signalling</w:t>
      </w:r>
      <w:r w:rsidRPr="00D0452D">
        <w:t xml:space="preserve"> is replaced by </w:t>
      </w:r>
      <w:r w:rsidRPr="00D0452D">
        <w:rPr>
          <w:i/>
          <w:noProof/>
        </w:rPr>
        <w:t>highPriorityAccess</w:t>
      </w:r>
      <w:r w:rsidRPr="00D0452D">
        <w:rPr>
          <w:noProof/>
        </w:rPr>
        <w:t xml:space="preserve"> </w:t>
      </w:r>
      <w:r w:rsidRPr="00D0452D">
        <w:t xml:space="preserve">according to TS 24.301 [35] or by </w:t>
      </w:r>
      <w:r w:rsidRPr="00D0452D">
        <w:rPr>
          <w:i/>
        </w:rPr>
        <w:t xml:space="preserve">mo-VoiceCall </w:t>
      </w:r>
      <w:r w:rsidRPr="00D0452D">
        <w:t>according to the subclause 5.3.3.3)</w:t>
      </w:r>
      <w:r w:rsidRPr="00D0452D">
        <w:rPr>
          <w:i/>
        </w:rPr>
        <w:t>:</w:t>
      </w:r>
    </w:p>
    <w:p w14:paraId="4750C081" w14:textId="77777777" w:rsidR="00DE0210" w:rsidRPr="00D0452D" w:rsidRDefault="00DE0210" w:rsidP="00DE0210">
      <w:pPr>
        <w:pStyle w:val="B4"/>
      </w:pPr>
      <w:r w:rsidRPr="00D0452D">
        <w:t>4&gt;</w:t>
      </w:r>
      <w:r w:rsidRPr="00D0452D">
        <w:tab/>
        <w:t xml:space="preserve">perform access barring check as specified in 5.3.3.11, using T305 as "Tbarring" and </w:t>
      </w:r>
      <w:r w:rsidRPr="00D0452D">
        <w:rPr>
          <w:i/>
        </w:rPr>
        <w:t>ac-BarringForMO-Signalling</w:t>
      </w:r>
      <w:r w:rsidRPr="00D0452D">
        <w:t xml:space="preserve"> as "AC barring parameter";</w:t>
      </w:r>
    </w:p>
    <w:p w14:paraId="4750C082" w14:textId="77777777" w:rsidR="00DE0210" w:rsidRPr="00D0452D" w:rsidRDefault="00DE0210" w:rsidP="00DE0210">
      <w:pPr>
        <w:pStyle w:val="B4"/>
      </w:pPr>
      <w:r w:rsidRPr="00D0452D">
        <w:rPr>
          <w:rFonts w:eastAsia="PMingLiU"/>
          <w:lang w:eastAsia="zh-TW"/>
        </w:rPr>
        <w:t>4&gt;</w:t>
      </w:r>
      <w:r w:rsidRPr="00D0452D">
        <w:rPr>
          <w:rFonts w:eastAsia="PMingLiU"/>
          <w:lang w:eastAsia="zh-TW"/>
        </w:rPr>
        <w:tab/>
      </w:r>
      <w:r w:rsidRPr="00D0452D">
        <w:t>if access to the cell is barred:</w:t>
      </w:r>
    </w:p>
    <w:p w14:paraId="4750C083" w14:textId="77777777" w:rsidR="00DE0210" w:rsidRPr="00D0452D" w:rsidRDefault="00DE0210" w:rsidP="00DE0210">
      <w:pPr>
        <w:pStyle w:val="B5"/>
        <w:rPr>
          <w:lang w:eastAsia="zh-TW"/>
        </w:rPr>
      </w:pPr>
      <w:r w:rsidRPr="00D0452D">
        <w:rPr>
          <w:lang w:eastAsia="zh-TW"/>
        </w:rPr>
        <w:t>5&gt;</w:t>
      </w:r>
      <w:r w:rsidRPr="00D0452D">
        <w:rPr>
          <w:lang w:eastAsia="zh-TW"/>
        </w:rPr>
        <w:tab/>
        <w:t>inform upper layers about the failure to establish the RRC connection</w:t>
      </w:r>
      <w:r w:rsidRPr="00D0452D">
        <w:t xml:space="preserve"> or failure to resume the RRC connection with suspend indication</w:t>
      </w:r>
      <w:r w:rsidRPr="00D0452D">
        <w:rPr>
          <w:lang w:eastAsia="zh-TW"/>
        </w:rPr>
        <w:t xml:space="preserve"> and that access barring for mobile originating </w:t>
      </w:r>
      <w:r w:rsidRPr="00D0452D">
        <w:t xml:space="preserve">signalling </w:t>
      </w:r>
      <w:r w:rsidRPr="00D0452D">
        <w:rPr>
          <w:lang w:eastAsia="zh-TW"/>
        </w:rPr>
        <w:t>is applicable, upon which the procedure ends;</w:t>
      </w:r>
    </w:p>
    <w:p w14:paraId="4750C084" w14:textId="77777777" w:rsidR="00DE0210" w:rsidRPr="00D0452D" w:rsidRDefault="00DE0210" w:rsidP="00DE0210">
      <w:pPr>
        <w:pStyle w:val="B3"/>
        <w:rPr>
          <w:i/>
        </w:rPr>
      </w:pPr>
      <w:r w:rsidRPr="00D0452D">
        <w:t>3&gt;</w:t>
      </w:r>
      <w:r w:rsidRPr="00D0452D">
        <w:tab/>
        <w:t xml:space="preserve">if </w:t>
      </w:r>
      <w:r w:rsidRPr="00D0452D">
        <w:rPr>
          <w:i/>
        </w:rPr>
        <w:t>establishmentCause</w:t>
      </w:r>
      <w:r w:rsidRPr="00D0452D">
        <w:t xml:space="preserve"> received from higher layers is </w:t>
      </w:r>
      <w:r w:rsidRPr="00D0452D">
        <w:rPr>
          <w:rFonts w:eastAsia="Malgun Gothic"/>
          <w:lang w:eastAsia="ko-KR"/>
        </w:rPr>
        <w:t xml:space="preserve">set to </w:t>
      </w:r>
      <w:r w:rsidRPr="00D0452D">
        <w:rPr>
          <w:i/>
        </w:rPr>
        <w:t xml:space="preserve">mo-Data </w:t>
      </w:r>
      <w:r w:rsidRPr="00D0452D">
        <w:t xml:space="preserve">(including the case that </w:t>
      </w:r>
      <w:r w:rsidRPr="00D0452D">
        <w:rPr>
          <w:i/>
        </w:rPr>
        <w:t>mo-Data</w:t>
      </w:r>
      <w:r w:rsidRPr="00D0452D">
        <w:t xml:space="preserve"> is replaced by </w:t>
      </w:r>
      <w:r w:rsidRPr="00D0452D">
        <w:rPr>
          <w:i/>
          <w:noProof/>
        </w:rPr>
        <w:t>highPriorityAccess</w:t>
      </w:r>
      <w:r w:rsidRPr="00D0452D">
        <w:t xml:space="preserve"> according to TS 24.301 [35] or by </w:t>
      </w:r>
      <w:r w:rsidRPr="00D0452D">
        <w:rPr>
          <w:i/>
        </w:rPr>
        <w:t xml:space="preserve">mo-VoiceCall </w:t>
      </w:r>
      <w:r w:rsidRPr="00D0452D">
        <w:t>according to the subclause 5.3.3.3):</w:t>
      </w:r>
    </w:p>
    <w:p w14:paraId="4750C085" w14:textId="77777777" w:rsidR="00DE0210" w:rsidRPr="00D0452D" w:rsidRDefault="00DE0210" w:rsidP="00DE0210">
      <w:pPr>
        <w:pStyle w:val="B4"/>
      </w:pPr>
      <w:r w:rsidRPr="00D0452D">
        <w:t>4&gt;</w:t>
      </w:r>
      <w:r w:rsidRPr="00D0452D">
        <w:tab/>
        <w:t xml:space="preserve">perform access barring check as specified in 5.3.3.11, using T303 as "Tbarring" and </w:t>
      </w:r>
      <w:r w:rsidRPr="00D0452D">
        <w:rPr>
          <w:i/>
        </w:rPr>
        <w:t>ac-BarringForMO-Data</w:t>
      </w:r>
      <w:r w:rsidRPr="00D0452D">
        <w:t xml:space="preserve"> as "AC barring parameter";</w:t>
      </w:r>
    </w:p>
    <w:p w14:paraId="4750C086" w14:textId="77777777" w:rsidR="00DE0210" w:rsidRPr="00D0452D" w:rsidRDefault="00DE0210" w:rsidP="00DE0210">
      <w:pPr>
        <w:pStyle w:val="B4"/>
      </w:pPr>
      <w:r w:rsidRPr="00D0452D">
        <w:rPr>
          <w:rFonts w:eastAsia="PMingLiU"/>
          <w:lang w:eastAsia="zh-TW"/>
        </w:rPr>
        <w:t>4&gt;</w:t>
      </w:r>
      <w:r w:rsidRPr="00D0452D">
        <w:rPr>
          <w:rFonts w:eastAsia="PMingLiU"/>
          <w:lang w:eastAsia="zh-TW"/>
        </w:rPr>
        <w:tab/>
      </w:r>
      <w:r w:rsidRPr="00D0452D">
        <w:t>if access to the cell is barred:</w:t>
      </w:r>
    </w:p>
    <w:p w14:paraId="4750C087" w14:textId="77777777" w:rsidR="00DE0210" w:rsidRPr="00D0452D" w:rsidRDefault="00DE0210" w:rsidP="00DE0210">
      <w:pPr>
        <w:pStyle w:val="B5"/>
      </w:pPr>
      <w:r w:rsidRPr="00D0452D">
        <w:t>5&gt;</w:t>
      </w:r>
      <w:r w:rsidRPr="00D0452D">
        <w:tab/>
        <w:t xml:space="preserve">if </w:t>
      </w:r>
      <w:r w:rsidRPr="00D0452D">
        <w:rPr>
          <w:i/>
        </w:rPr>
        <w:t>SystemInformati</w:t>
      </w:r>
      <w:r w:rsidRPr="00D0452D">
        <w:rPr>
          <w:i/>
          <w:iCs/>
        </w:rPr>
        <w:t>onBlockType2</w:t>
      </w:r>
      <w:r w:rsidRPr="00D0452D">
        <w:t xml:space="preserve"> includes </w:t>
      </w:r>
      <w:r w:rsidRPr="00D0452D">
        <w:rPr>
          <w:i/>
          <w:iCs/>
        </w:rPr>
        <w:t>ac-BarringForCSFB</w:t>
      </w:r>
      <w:r w:rsidRPr="00D0452D">
        <w:t xml:space="preserve"> or the UE does not support CS fallback:</w:t>
      </w:r>
    </w:p>
    <w:p w14:paraId="4750C088" w14:textId="77777777" w:rsidR="00DE0210" w:rsidRPr="00D0452D" w:rsidRDefault="00DE0210" w:rsidP="00DE0210">
      <w:pPr>
        <w:pStyle w:val="B6"/>
        <w:rPr>
          <w:lang w:eastAsia="zh-TW"/>
        </w:rPr>
      </w:pPr>
      <w:r w:rsidRPr="00D0452D">
        <w:t>6&gt;</w:t>
      </w:r>
      <w:r w:rsidRPr="00D0452D">
        <w:tab/>
      </w:r>
      <w:r w:rsidRPr="00D0452D">
        <w:rPr>
          <w:lang w:eastAsia="zh-TW"/>
        </w:rPr>
        <w:t>inform upper layers about the failure to establish the RRC connection</w:t>
      </w:r>
      <w:r w:rsidRPr="00D0452D">
        <w:t xml:space="preserve"> or failure to resume the RRC connection with suspend indication</w:t>
      </w:r>
      <w:r w:rsidRPr="00D0452D">
        <w:rPr>
          <w:lang w:eastAsia="zh-TW"/>
        </w:rPr>
        <w:t xml:space="preserve"> and that access barring for mobile originating calls is applicable, upon which the procedure ends;</w:t>
      </w:r>
    </w:p>
    <w:p w14:paraId="4750C089" w14:textId="77777777" w:rsidR="00DE0210" w:rsidRPr="00D0452D" w:rsidRDefault="00DE0210" w:rsidP="00DE0210">
      <w:pPr>
        <w:pStyle w:val="B5"/>
      </w:pPr>
      <w:r w:rsidRPr="00D0452D">
        <w:rPr>
          <w:rFonts w:eastAsia="PMingLiU"/>
          <w:lang w:eastAsia="zh-TW"/>
        </w:rPr>
        <w:t>5&gt;</w:t>
      </w:r>
      <w:r w:rsidRPr="00D0452D">
        <w:rPr>
          <w:rFonts w:eastAsia="PMingLiU"/>
          <w:lang w:eastAsia="zh-TW"/>
        </w:rPr>
        <w:tab/>
      </w:r>
      <w:r w:rsidRPr="00D0452D">
        <w:t>else (</w:t>
      </w:r>
      <w:r w:rsidRPr="00D0452D">
        <w:rPr>
          <w:i/>
        </w:rPr>
        <w:t>SystemInformationBlockType2</w:t>
      </w:r>
      <w:r w:rsidRPr="00D0452D">
        <w:t xml:space="preserve"> does not include </w:t>
      </w:r>
      <w:r w:rsidRPr="00D0452D">
        <w:rPr>
          <w:i/>
        </w:rPr>
        <w:t>ac-BarringForCSFB</w:t>
      </w:r>
      <w:r w:rsidRPr="00D0452D">
        <w:t xml:space="preserve"> and the UE supports CS fallback):</w:t>
      </w:r>
    </w:p>
    <w:p w14:paraId="4750C08A" w14:textId="77777777" w:rsidR="00DE0210" w:rsidRPr="00D0452D" w:rsidRDefault="00DE0210" w:rsidP="00DE0210">
      <w:pPr>
        <w:pStyle w:val="B6"/>
      </w:pPr>
      <w:r w:rsidRPr="00D0452D">
        <w:t>6&gt;</w:t>
      </w:r>
      <w:r w:rsidRPr="00D0452D">
        <w:tab/>
        <w:t>if timer T306 is not running, start T306 with the timer value of T303;</w:t>
      </w:r>
    </w:p>
    <w:p w14:paraId="4750C08B" w14:textId="77777777" w:rsidR="00DE0210" w:rsidRPr="00D0452D" w:rsidRDefault="00DE0210" w:rsidP="00DE0210">
      <w:pPr>
        <w:pStyle w:val="B6"/>
      </w:pPr>
      <w:r w:rsidRPr="00D0452D">
        <w:t>6</w:t>
      </w:r>
      <w:r w:rsidRPr="00D0452D">
        <w:rPr>
          <w:rFonts w:eastAsia="PMingLiU"/>
          <w:lang w:eastAsia="zh-TW"/>
        </w:rPr>
        <w:t>&gt;</w:t>
      </w:r>
      <w:r w:rsidRPr="00D0452D">
        <w:rPr>
          <w:rFonts w:eastAsia="PMingLiU"/>
          <w:lang w:eastAsia="zh-TW"/>
        </w:rPr>
        <w:tab/>
      </w:r>
      <w:r w:rsidRPr="00D0452D">
        <w:t>inform</w:t>
      </w:r>
      <w:r w:rsidRPr="00D0452D">
        <w:rPr>
          <w:rFonts w:eastAsia="PMingLiU"/>
          <w:lang w:eastAsia="zh-TW"/>
        </w:rPr>
        <w:t xml:space="preserve"> upper layers about the failure to establish the RRC connection </w:t>
      </w:r>
      <w:r w:rsidRPr="00D0452D">
        <w:t>or failure to resume the RRC connection with suspend indication</w:t>
      </w:r>
      <w:r w:rsidRPr="00D0452D">
        <w:rPr>
          <w:rFonts w:eastAsia="PMingLiU"/>
          <w:lang w:eastAsia="zh-TW"/>
        </w:rPr>
        <w:t xml:space="preserve"> and that access barring for mobile originating calls </w:t>
      </w:r>
      <w:r w:rsidRPr="00D0452D">
        <w:t xml:space="preserve">and mobile originating CS fallback </w:t>
      </w:r>
      <w:r w:rsidRPr="00D0452D">
        <w:rPr>
          <w:rFonts w:eastAsia="PMingLiU"/>
          <w:lang w:eastAsia="zh-TW"/>
        </w:rPr>
        <w:t>is applicable, upon which the procedure ends;</w:t>
      </w:r>
    </w:p>
    <w:p w14:paraId="4750C08C" w14:textId="5A79003E" w:rsidR="00DE0210" w:rsidRPr="00D0452D" w:rsidRDefault="00DE0210" w:rsidP="00DE0210">
      <w:pPr>
        <w:pStyle w:val="B1"/>
      </w:pPr>
      <w:r w:rsidRPr="00D0452D">
        <w:t>Upon initiation of the procedure, if the UE is connected to 5GC</w:t>
      </w:r>
      <w:ins w:id="12" w:author="Intel" w:date="2019-03-25T12:10:00Z">
        <w:r>
          <w:t xml:space="preserve"> </w:t>
        </w:r>
      </w:ins>
      <w:ins w:id="13" w:author="Intel" w:date="2019-03-25T12:11:00Z">
        <w:r>
          <w:t xml:space="preserve">or </w:t>
        </w:r>
      </w:ins>
      <w:ins w:id="14" w:author="Intel" w:date="2019-03-28T15:40:00Z">
        <w:r w:rsidR="007E2810" w:rsidRPr="007E2810">
          <w:t xml:space="preserve">if UE requesting to </w:t>
        </w:r>
        <w:r w:rsidR="007E2810">
          <w:t xml:space="preserve">connect </w:t>
        </w:r>
        <w:r w:rsidR="007E2810" w:rsidRPr="007E2810">
          <w:t>with 5GC</w:t>
        </w:r>
      </w:ins>
      <w:r w:rsidRPr="00D0452D">
        <w:t>, the UE shall:</w:t>
      </w:r>
    </w:p>
    <w:p w14:paraId="4750C08D" w14:textId="77777777" w:rsidR="00DE0210" w:rsidRPr="00D0452D" w:rsidRDefault="00DE0210" w:rsidP="00DE0210">
      <w:pPr>
        <w:pStyle w:val="B1"/>
      </w:pPr>
      <w:r w:rsidRPr="00D0452D">
        <w:t>1&gt;</w:t>
      </w:r>
      <w:r w:rsidRPr="00D0452D">
        <w:tab/>
        <w:t>if the upper layers provide an Access Category and one or more Access Identities upon requesting establishment of an RRC connection:</w:t>
      </w:r>
    </w:p>
    <w:p w14:paraId="4750C08E" w14:textId="77777777" w:rsidR="00DE0210" w:rsidRPr="00D0452D" w:rsidRDefault="00DE0210" w:rsidP="00DE0210">
      <w:pPr>
        <w:pStyle w:val="B2"/>
      </w:pPr>
      <w:r w:rsidRPr="00D0452D">
        <w:t>2&gt;</w:t>
      </w:r>
      <w:r w:rsidRPr="00D0452D">
        <w:tab/>
        <w:t>perform the unified access control procedure as specified in 5.3.16 using the Access Category and Access Identities provided by upper layers;</w:t>
      </w:r>
    </w:p>
    <w:p w14:paraId="4750C08F" w14:textId="77777777" w:rsidR="00DE0210" w:rsidRPr="00D0452D" w:rsidRDefault="00DE0210" w:rsidP="00DE0210">
      <w:pPr>
        <w:pStyle w:val="B3"/>
      </w:pPr>
      <w:r w:rsidRPr="00D0452D">
        <w:t>3&gt;</w:t>
      </w:r>
      <w:r w:rsidRPr="00D0452D">
        <w:tab/>
        <w:t>if the access attempt is barred, the procedure ends;</w:t>
      </w:r>
    </w:p>
    <w:p w14:paraId="4750C090" w14:textId="77777777" w:rsidR="00DE0210" w:rsidRPr="00D0452D" w:rsidRDefault="00DE0210" w:rsidP="00DE0210">
      <w:pPr>
        <w:pStyle w:val="B1"/>
      </w:pPr>
      <w:r w:rsidRPr="00D0452D">
        <w:t>1&gt;</w:t>
      </w:r>
      <w:r w:rsidRPr="00D0452D">
        <w:tab/>
        <w:t>if the resumption of the RRC connection is triggered by response to NG-RAN paging:</w:t>
      </w:r>
    </w:p>
    <w:p w14:paraId="4750C091" w14:textId="77777777" w:rsidR="00DE0210" w:rsidRPr="00D0452D" w:rsidRDefault="00DE0210" w:rsidP="00DE0210">
      <w:pPr>
        <w:pStyle w:val="B2"/>
      </w:pPr>
      <w:r w:rsidRPr="00D0452D">
        <w:t>2&gt;</w:t>
      </w:r>
      <w:r w:rsidRPr="00D0452D">
        <w:tab/>
        <w:t>select '0' as the Access Category;</w:t>
      </w:r>
    </w:p>
    <w:p w14:paraId="4750C092" w14:textId="77777777" w:rsidR="00DE0210" w:rsidRPr="00D0452D" w:rsidRDefault="00DE0210" w:rsidP="00DE0210">
      <w:pPr>
        <w:pStyle w:val="B2"/>
      </w:pPr>
      <w:r w:rsidRPr="00D0452D">
        <w:t>2&gt;</w:t>
      </w:r>
      <w:r w:rsidRPr="00D0452D">
        <w:tab/>
        <w:t>perform the unified access control procedure as specified in 5.3.16 using the selected Access Category and one or more Access Identities provided by upper layers;</w:t>
      </w:r>
    </w:p>
    <w:p w14:paraId="4750C093" w14:textId="77777777" w:rsidR="00DE0210" w:rsidRPr="00D0452D" w:rsidRDefault="00DE0210" w:rsidP="00DE0210">
      <w:pPr>
        <w:pStyle w:val="B3"/>
      </w:pPr>
      <w:r w:rsidRPr="00D0452D">
        <w:t>3&gt;</w:t>
      </w:r>
      <w:r w:rsidRPr="00D0452D">
        <w:tab/>
        <w:t>if the access attempt is barred, the procedure ends;</w:t>
      </w:r>
    </w:p>
    <w:p w14:paraId="4750C094" w14:textId="77777777" w:rsidR="00DE0210" w:rsidRPr="00D0452D" w:rsidRDefault="00DE0210" w:rsidP="00DE0210">
      <w:pPr>
        <w:pStyle w:val="B1"/>
      </w:pPr>
      <w:r w:rsidRPr="00D0452D">
        <w:t>1&gt;</w:t>
      </w:r>
      <w:r w:rsidRPr="00D0452D">
        <w:tab/>
        <w:t>else if the upper layers provide an Access Category and one or more Access Identities upon requesting the resumption of an RRC connection:</w:t>
      </w:r>
    </w:p>
    <w:p w14:paraId="4750C095" w14:textId="77777777" w:rsidR="00DE0210" w:rsidRPr="00D0452D" w:rsidRDefault="00DE0210" w:rsidP="00DE0210">
      <w:pPr>
        <w:pStyle w:val="B2"/>
      </w:pPr>
      <w:r w:rsidRPr="00D0452D">
        <w:t>2&gt;</w:t>
      </w:r>
      <w:r w:rsidRPr="00D0452D">
        <w:tab/>
        <w:t>perform the unified access control procedure as specified in 5.3.16 using the Access Category and Access Identities provided by upper layers;</w:t>
      </w:r>
    </w:p>
    <w:p w14:paraId="4750C096" w14:textId="77777777" w:rsidR="00DE0210" w:rsidRPr="00D0452D" w:rsidRDefault="00DE0210" w:rsidP="00DE0210">
      <w:pPr>
        <w:pStyle w:val="B2"/>
      </w:pPr>
      <w:r w:rsidRPr="00D0452D">
        <w:t>2&gt;</w:t>
      </w:r>
      <w:r w:rsidRPr="00D0452D">
        <w:tab/>
        <w:t xml:space="preserve">set the </w:t>
      </w:r>
      <w:r w:rsidRPr="00D0452D">
        <w:rPr>
          <w:i/>
        </w:rPr>
        <w:t>resumeCause</w:t>
      </w:r>
      <w:r w:rsidRPr="00D0452D">
        <w:t xml:space="preserve"> in accordance with the information received from upper layers;</w:t>
      </w:r>
    </w:p>
    <w:p w14:paraId="4750C097" w14:textId="77777777" w:rsidR="00DE0210" w:rsidRPr="00D0452D" w:rsidRDefault="00DE0210" w:rsidP="00DE0210">
      <w:pPr>
        <w:pStyle w:val="B3"/>
      </w:pPr>
      <w:r w:rsidRPr="00D0452D">
        <w:lastRenderedPageBreak/>
        <w:t>3&gt;</w:t>
      </w:r>
      <w:r w:rsidRPr="00D0452D">
        <w:tab/>
        <w:t>if the access attempt is barred, the procedure ends;</w:t>
      </w:r>
    </w:p>
    <w:p w14:paraId="4750C098" w14:textId="77777777" w:rsidR="00DE0210" w:rsidRPr="00D0452D" w:rsidRDefault="00DE0210" w:rsidP="00DE0210">
      <w:pPr>
        <w:pStyle w:val="B1"/>
      </w:pPr>
      <w:r w:rsidRPr="00D0452D">
        <w:t>1&gt;</w:t>
      </w:r>
      <w:r w:rsidRPr="00D0452D">
        <w:tab/>
        <w:t>else if the resumption of the RRC connection is triggered due to an RNAU:</w:t>
      </w:r>
    </w:p>
    <w:p w14:paraId="4750C099" w14:textId="77777777" w:rsidR="00DE0210" w:rsidRPr="00D0452D" w:rsidRDefault="00DE0210" w:rsidP="00DE0210">
      <w:pPr>
        <w:pStyle w:val="B2"/>
      </w:pPr>
      <w:r w:rsidRPr="00D0452D">
        <w:t>2&gt;</w:t>
      </w:r>
      <w:r w:rsidRPr="00D0452D">
        <w:tab/>
        <w:t>if an emergency service is ongoing:</w:t>
      </w:r>
    </w:p>
    <w:p w14:paraId="4750C09A" w14:textId="77777777" w:rsidR="00DE0210" w:rsidRPr="00D0452D" w:rsidRDefault="00DE0210" w:rsidP="00DE0210">
      <w:pPr>
        <w:pStyle w:val="B3"/>
      </w:pPr>
      <w:r w:rsidRPr="00D0452D">
        <w:t>3&gt;</w:t>
      </w:r>
      <w:r w:rsidRPr="00D0452D">
        <w:tab/>
        <w:t>select '2' as the Access Category;</w:t>
      </w:r>
    </w:p>
    <w:p w14:paraId="4750C09B" w14:textId="77777777" w:rsidR="00DE0210" w:rsidRPr="00D0452D" w:rsidRDefault="00DE0210" w:rsidP="00DE0210">
      <w:pPr>
        <w:pStyle w:val="B2"/>
      </w:pPr>
      <w:r w:rsidRPr="00D0452D">
        <w:t>2&gt;</w:t>
      </w:r>
      <w:r w:rsidRPr="00D0452D">
        <w:tab/>
        <w:t>else:</w:t>
      </w:r>
    </w:p>
    <w:p w14:paraId="4750C09C" w14:textId="77777777" w:rsidR="00DE0210" w:rsidRPr="00D0452D" w:rsidRDefault="00DE0210" w:rsidP="00DE0210">
      <w:pPr>
        <w:pStyle w:val="B3"/>
      </w:pPr>
      <w:r w:rsidRPr="00D0452D">
        <w:t>3&gt;</w:t>
      </w:r>
      <w:r w:rsidRPr="00D0452D">
        <w:tab/>
        <w:t>select '8' as the Access Category;</w:t>
      </w:r>
    </w:p>
    <w:p w14:paraId="4750C09D" w14:textId="77777777" w:rsidR="00DE0210" w:rsidRPr="00D0452D" w:rsidRDefault="00DE0210" w:rsidP="00DE0210">
      <w:pPr>
        <w:pStyle w:val="B2"/>
      </w:pPr>
      <w:r w:rsidRPr="00D0452D">
        <w:t>2&gt;</w:t>
      </w:r>
      <w:r w:rsidRPr="00D0452D">
        <w:tab/>
        <w:t>perform the unified access control procedure as specified in 5.3.16 using the selected Access Category and one or more Access Identities to be applied as specified in TS 24.501 [95];</w:t>
      </w:r>
    </w:p>
    <w:p w14:paraId="4750C09E" w14:textId="77777777" w:rsidR="00DE0210" w:rsidRPr="00D0452D" w:rsidRDefault="00DE0210" w:rsidP="00DE0210">
      <w:pPr>
        <w:pStyle w:val="B3"/>
      </w:pPr>
      <w:r w:rsidRPr="00D0452D">
        <w:t>3&gt;</w:t>
      </w:r>
      <w:r w:rsidRPr="00D0452D">
        <w:tab/>
        <w:t>if the access attempt is barred:</w:t>
      </w:r>
    </w:p>
    <w:p w14:paraId="4750C09F" w14:textId="77777777" w:rsidR="00DE0210" w:rsidRPr="00D0452D" w:rsidRDefault="00DE0210" w:rsidP="00DE0210">
      <w:pPr>
        <w:pStyle w:val="B4"/>
      </w:pPr>
      <w:r w:rsidRPr="00D0452D">
        <w:t>4&gt;</w:t>
      </w:r>
      <w:r w:rsidRPr="00D0452D">
        <w:tab/>
        <w:t xml:space="preserve">set the variable </w:t>
      </w:r>
      <w:bookmarkStart w:id="15" w:name="_Hlk517014742"/>
      <w:r w:rsidRPr="00D0452D">
        <w:rPr>
          <w:i/>
        </w:rPr>
        <w:t xml:space="preserve">pendingRnaUpdate </w:t>
      </w:r>
      <w:bookmarkEnd w:id="15"/>
      <w:r w:rsidRPr="00D0452D">
        <w:t>to 'TRUE';</w:t>
      </w:r>
    </w:p>
    <w:p w14:paraId="4750C0A0" w14:textId="77777777" w:rsidR="00DE0210" w:rsidRPr="00D0452D" w:rsidRDefault="00DE0210" w:rsidP="00DE0210">
      <w:pPr>
        <w:pStyle w:val="B4"/>
      </w:pPr>
      <w:r w:rsidRPr="00D0452D">
        <w:t>4&gt;</w:t>
      </w:r>
      <w:r w:rsidRPr="00D0452D">
        <w:tab/>
        <w:t>the procedure ends;</w:t>
      </w:r>
    </w:p>
    <w:p w14:paraId="4750C0A1" w14:textId="77777777" w:rsidR="00DE0210" w:rsidRPr="00D0452D" w:rsidRDefault="00DE0210" w:rsidP="00DE0210">
      <w:r w:rsidRPr="00D0452D">
        <w:t>Except for NB-IoT, upon initiating the procedure, if connected to EPC or 5GC, the UE shall:</w:t>
      </w:r>
    </w:p>
    <w:p w14:paraId="4750C0A2" w14:textId="77777777" w:rsidR="00DE0210" w:rsidRPr="00D0452D" w:rsidRDefault="00DE0210" w:rsidP="00DE0210">
      <w:pPr>
        <w:pStyle w:val="B1"/>
      </w:pPr>
      <w:r w:rsidRPr="00D0452D">
        <w:t>1&gt;</w:t>
      </w:r>
      <w:r w:rsidRPr="00D0452D">
        <w:tab/>
        <w:t>if the UE is resuming an RRC connection from a suspended RRC connection or from RRC_INACTIVE:</w:t>
      </w:r>
    </w:p>
    <w:p w14:paraId="4750C0A3" w14:textId="77777777" w:rsidR="00DE0210" w:rsidRPr="00D0452D" w:rsidRDefault="00DE0210" w:rsidP="00DE0210">
      <w:pPr>
        <w:pStyle w:val="B2"/>
      </w:pPr>
      <w:r w:rsidRPr="00D0452D">
        <w:t>2&gt;</w:t>
      </w:r>
      <w:r w:rsidRPr="00D0452D">
        <w:tab/>
        <w:t>if the UE is resuming an RRC connection from a suspended RRC connection:</w:t>
      </w:r>
    </w:p>
    <w:p w14:paraId="4750C0A4" w14:textId="77777777" w:rsidR="00DE0210" w:rsidRPr="00D0452D" w:rsidRDefault="00DE0210" w:rsidP="00DE0210">
      <w:pPr>
        <w:pStyle w:val="B3"/>
      </w:pPr>
      <w:r w:rsidRPr="00D0452D">
        <w:t>3&gt;</w:t>
      </w:r>
      <w:r w:rsidRPr="00D0452D">
        <w:tab/>
        <w:t>if the UE was configured with EN-DC:</w:t>
      </w:r>
    </w:p>
    <w:p w14:paraId="4750C0A5" w14:textId="77777777" w:rsidR="00DE0210" w:rsidRPr="00D0452D" w:rsidRDefault="00DE0210" w:rsidP="00DE0210">
      <w:pPr>
        <w:pStyle w:val="B4"/>
      </w:pPr>
      <w:r w:rsidRPr="00D0452D">
        <w:t>4&gt;</w:t>
      </w:r>
      <w:r w:rsidRPr="00D0452D">
        <w:tab/>
        <w:t>perform EN</w:t>
      </w:r>
      <w:r w:rsidRPr="00D0452D">
        <w:rPr>
          <w:lang w:eastAsia="zh-CN"/>
        </w:rPr>
        <w:t>-</w:t>
      </w:r>
      <w:r w:rsidRPr="00D0452D">
        <w:t>DC release, as specified in TS 38.331 [82], clause 5.3.5.10;</w:t>
      </w:r>
    </w:p>
    <w:p w14:paraId="4750C0A6" w14:textId="77777777" w:rsidR="00DE0210" w:rsidRPr="00D0452D" w:rsidRDefault="00DE0210" w:rsidP="00DE0210">
      <w:pPr>
        <w:pStyle w:val="B2"/>
      </w:pPr>
      <w:r w:rsidRPr="00D0452D">
        <w:t>2&gt;</w:t>
      </w:r>
      <w:r w:rsidRPr="00D0452D">
        <w:tab/>
        <w:t>release the MCG SCell(s), if configured, in accordance with 5.3.10.3a;</w:t>
      </w:r>
    </w:p>
    <w:p w14:paraId="4750C0A7" w14:textId="77777777" w:rsidR="00DE0210" w:rsidRPr="00D0452D" w:rsidRDefault="00DE0210" w:rsidP="00DE0210">
      <w:pPr>
        <w:pStyle w:val="B2"/>
      </w:pPr>
      <w:r w:rsidRPr="00D0452D">
        <w:t>2&gt;</w:t>
      </w:r>
      <w:r w:rsidRPr="00D0452D">
        <w:tab/>
        <w:t xml:space="preserve">release </w:t>
      </w:r>
      <w:r w:rsidRPr="00D0452D">
        <w:rPr>
          <w:i/>
        </w:rPr>
        <w:t>powerPrefIndicationConfig</w:t>
      </w:r>
      <w:r w:rsidRPr="00D0452D">
        <w:t>, if configured and stop timer T340, if running;</w:t>
      </w:r>
    </w:p>
    <w:p w14:paraId="4750C0A8" w14:textId="77777777" w:rsidR="00DE0210" w:rsidRPr="00D0452D" w:rsidRDefault="00DE0210" w:rsidP="00DE0210">
      <w:pPr>
        <w:pStyle w:val="B2"/>
      </w:pPr>
      <w:r w:rsidRPr="00D0452D">
        <w:t>2&gt;</w:t>
      </w:r>
      <w:r w:rsidRPr="00D0452D">
        <w:tab/>
        <w:t xml:space="preserve">release </w:t>
      </w:r>
      <w:r w:rsidRPr="00D0452D">
        <w:rPr>
          <w:i/>
        </w:rPr>
        <w:t>reportProximityConfig</w:t>
      </w:r>
      <w:r w:rsidRPr="00D0452D">
        <w:t xml:space="preserve"> and clear any associated proximity status reporting timer;</w:t>
      </w:r>
    </w:p>
    <w:p w14:paraId="4750C0A9" w14:textId="77777777" w:rsidR="00DE0210" w:rsidRPr="00D0452D" w:rsidRDefault="00DE0210" w:rsidP="00DE0210">
      <w:pPr>
        <w:pStyle w:val="B2"/>
      </w:pPr>
      <w:r w:rsidRPr="00D0452D">
        <w:t>2&gt;</w:t>
      </w:r>
      <w:r w:rsidRPr="00D0452D">
        <w:tab/>
        <w:t xml:space="preserve">release </w:t>
      </w:r>
      <w:r w:rsidRPr="00D0452D">
        <w:rPr>
          <w:i/>
        </w:rPr>
        <w:t>obtainLocationConfig</w:t>
      </w:r>
      <w:r w:rsidRPr="00D0452D">
        <w:t>, if configured;</w:t>
      </w:r>
    </w:p>
    <w:p w14:paraId="4750C0AA" w14:textId="77777777" w:rsidR="00DE0210" w:rsidRPr="00D0452D" w:rsidRDefault="00DE0210" w:rsidP="00DE0210">
      <w:pPr>
        <w:pStyle w:val="B2"/>
      </w:pPr>
      <w:r w:rsidRPr="00D0452D">
        <w:t>2&gt;</w:t>
      </w:r>
      <w:r w:rsidRPr="00D0452D">
        <w:tab/>
        <w:t xml:space="preserve">release </w:t>
      </w:r>
      <w:r w:rsidRPr="00D0452D">
        <w:rPr>
          <w:i/>
          <w:iCs/>
        </w:rPr>
        <w:t>idc-Config</w:t>
      </w:r>
      <w:r w:rsidRPr="00D0452D">
        <w:t>, if configured;</w:t>
      </w:r>
    </w:p>
    <w:p w14:paraId="4750C0AB" w14:textId="77777777" w:rsidR="00DE0210" w:rsidRPr="00D0452D" w:rsidRDefault="00DE0210" w:rsidP="00DE0210">
      <w:pPr>
        <w:pStyle w:val="B2"/>
      </w:pPr>
      <w:r w:rsidRPr="00D0452D">
        <w:t>2&gt;</w:t>
      </w:r>
      <w:r w:rsidRPr="00D0452D">
        <w:tab/>
        <w:t xml:space="preserve">release </w:t>
      </w:r>
      <w:r w:rsidRPr="00D0452D">
        <w:rPr>
          <w:i/>
        </w:rPr>
        <w:t>sps-AssistanceInfoReport</w:t>
      </w:r>
      <w:r w:rsidRPr="00D0452D">
        <w:t>, if configured;</w:t>
      </w:r>
    </w:p>
    <w:p w14:paraId="4750C0AC" w14:textId="77777777" w:rsidR="00DE0210" w:rsidRPr="00D0452D" w:rsidRDefault="00DE0210" w:rsidP="00DE0210">
      <w:pPr>
        <w:pStyle w:val="B2"/>
      </w:pPr>
      <w:r w:rsidRPr="00D0452D">
        <w:t>2&gt;</w:t>
      </w:r>
      <w:r w:rsidRPr="00D0452D">
        <w:tab/>
        <w:t xml:space="preserve">release </w:t>
      </w:r>
      <w:r w:rsidRPr="00D0452D">
        <w:rPr>
          <w:i/>
        </w:rPr>
        <w:t>measSubframePatternPCell</w:t>
      </w:r>
      <w:r w:rsidRPr="00D0452D">
        <w:t>, if configured;</w:t>
      </w:r>
    </w:p>
    <w:p w14:paraId="4750C0AD" w14:textId="77777777" w:rsidR="00DE0210" w:rsidRPr="00D0452D" w:rsidRDefault="00DE0210" w:rsidP="00DE0210">
      <w:pPr>
        <w:pStyle w:val="B2"/>
      </w:pPr>
      <w:r w:rsidRPr="00D0452D">
        <w:t>2&gt;</w:t>
      </w:r>
      <w:r w:rsidRPr="00D0452D">
        <w:tab/>
        <w:t xml:space="preserve">release the entire SCG configuration, if configured, except for the DRB configuration (as configured by </w:t>
      </w:r>
      <w:r w:rsidRPr="00D0452D">
        <w:rPr>
          <w:i/>
        </w:rPr>
        <w:t>drb-ToAddModListSCG</w:t>
      </w:r>
      <w:r w:rsidRPr="00D0452D">
        <w:t>);</w:t>
      </w:r>
    </w:p>
    <w:p w14:paraId="4750C0AE" w14:textId="77777777" w:rsidR="00DE0210" w:rsidRPr="00D0452D" w:rsidRDefault="00DE0210" w:rsidP="00DE0210">
      <w:pPr>
        <w:pStyle w:val="B2"/>
      </w:pPr>
      <w:r w:rsidRPr="00D0452D">
        <w:t>2&gt;</w:t>
      </w:r>
      <w:r w:rsidRPr="00D0452D">
        <w:tab/>
        <w:t xml:space="preserve">release </w:t>
      </w:r>
      <w:r w:rsidRPr="00D0452D">
        <w:rPr>
          <w:i/>
        </w:rPr>
        <w:t>naics-Info</w:t>
      </w:r>
      <w:r w:rsidRPr="00D0452D">
        <w:t xml:space="preserve"> for the PCell, if configured;</w:t>
      </w:r>
    </w:p>
    <w:p w14:paraId="4750C0AF" w14:textId="77777777" w:rsidR="00DE0210" w:rsidRPr="00D0452D" w:rsidRDefault="00DE0210" w:rsidP="00DE0210">
      <w:pPr>
        <w:pStyle w:val="B2"/>
      </w:pPr>
      <w:r w:rsidRPr="00D0452D">
        <w:t>2&gt;</w:t>
      </w:r>
      <w:r w:rsidRPr="00D0452D">
        <w:tab/>
        <w:t>release the LWA configuration, if configured, as described in 5.6.14.3;</w:t>
      </w:r>
    </w:p>
    <w:p w14:paraId="4750C0B0" w14:textId="77777777" w:rsidR="00DE0210" w:rsidRPr="00D0452D" w:rsidRDefault="00DE0210" w:rsidP="00DE0210">
      <w:pPr>
        <w:pStyle w:val="B2"/>
      </w:pPr>
      <w:r w:rsidRPr="00D0452D">
        <w:t>2&gt;</w:t>
      </w:r>
      <w:r w:rsidRPr="00D0452D">
        <w:tab/>
        <w:t>release the LWIP configuration, if configured, as described in 5.6.17.3;</w:t>
      </w:r>
    </w:p>
    <w:p w14:paraId="4750C0B1" w14:textId="77777777" w:rsidR="00DE0210" w:rsidRPr="00D0452D" w:rsidRDefault="00DE0210" w:rsidP="00DE0210">
      <w:pPr>
        <w:pStyle w:val="B2"/>
      </w:pPr>
      <w:r w:rsidRPr="00D0452D">
        <w:t>2&gt;</w:t>
      </w:r>
      <w:r w:rsidRPr="00D0452D">
        <w:tab/>
        <w:t xml:space="preserve">release </w:t>
      </w:r>
      <w:r w:rsidRPr="00D0452D">
        <w:rPr>
          <w:i/>
        </w:rPr>
        <w:t>bw-PreferenceIndicationTimer</w:t>
      </w:r>
      <w:r w:rsidRPr="00D0452D">
        <w:t>, if configured and stop timer T341, if running;</w:t>
      </w:r>
    </w:p>
    <w:p w14:paraId="4750C0B2" w14:textId="77777777" w:rsidR="00DE0210" w:rsidRPr="00D0452D" w:rsidRDefault="00DE0210" w:rsidP="00DE0210">
      <w:pPr>
        <w:pStyle w:val="B2"/>
      </w:pPr>
      <w:r w:rsidRPr="00D0452D">
        <w:t>2&gt;</w:t>
      </w:r>
      <w:r w:rsidRPr="00D0452D">
        <w:tab/>
        <w:t xml:space="preserve">release </w:t>
      </w:r>
      <w:r w:rsidRPr="00D0452D">
        <w:rPr>
          <w:i/>
        </w:rPr>
        <w:t>delayBudgetReportingConfig</w:t>
      </w:r>
      <w:r w:rsidRPr="00D0452D">
        <w:t>, if configured and stop timer T342, if running;</w:t>
      </w:r>
    </w:p>
    <w:p w14:paraId="4750C0B3" w14:textId="77777777" w:rsidR="00DE0210" w:rsidRPr="00D0452D" w:rsidRDefault="00DE0210" w:rsidP="00DE0210">
      <w:pPr>
        <w:pStyle w:val="B2"/>
      </w:pPr>
      <w:r w:rsidRPr="00D0452D">
        <w:t>2&gt;</w:t>
      </w:r>
      <w:r w:rsidRPr="00D0452D">
        <w:tab/>
        <w:t xml:space="preserve">release </w:t>
      </w:r>
      <w:r w:rsidRPr="00D0452D">
        <w:rPr>
          <w:i/>
        </w:rPr>
        <w:t>ailc-BitConfig</w:t>
      </w:r>
      <w:r w:rsidRPr="00D0452D">
        <w:t>, if configured;</w:t>
      </w:r>
    </w:p>
    <w:p w14:paraId="4750C0B4" w14:textId="77777777" w:rsidR="00DE0210" w:rsidRPr="00D0452D" w:rsidRDefault="00DE0210" w:rsidP="00DE0210">
      <w:pPr>
        <w:pStyle w:val="B2"/>
      </w:pPr>
      <w:r w:rsidRPr="00D0452D">
        <w:t>2&gt;</w:t>
      </w:r>
      <w:r w:rsidRPr="00D0452D">
        <w:tab/>
        <w:t xml:space="preserve">release </w:t>
      </w:r>
      <w:r w:rsidRPr="00D0452D">
        <w:rPr>
          <w:i/>
          <w:iCs/>
        </w:rPr>
        <w:t>uplinkDataCompression</w:t>
      </w:r>
      <w:r w:rsidRPr="00D0452D">
        <w:rPr>
          <w:iCs/>
        </w:rPr>
        <w:t>,</w:t>
      </w:r>
      <w:r w:rsidRPr="00D0452D">
        <w:t xml:space="preserve"> if configured;</w:t>
      </w:r>
    </w:p>
    <w:p w14:paraId="4750C0B5" w14:textId="77777777" w:rsidR="00DE0210" w:rsidRDefault="00DE0210" w:rsidP="00DE0210">
      <w:pPr>
        <w:pStyle w:val="NO"/>
      </w:pPr>
      <w:r>
        <w:t>NOTE 1a:</w:t>
      </w:r>
      <w:r>
        <w:tab/>
        <w:t>The parameters and configurations are released from the UE Inactive AS context if the UE is resuming an RRC connection from RRC_INACTIVE.</w:t>
      </w:r>
    </w:p>
    <w:p w14:paraId="4750C0B6" w14:textId="77777777" w:rsidR="00DE0210" w:rsidRPr="00D0452D" w:rsidRDefault="00DE0210" w:rsidP="00DE0210">
      <w:pPr>
        <w:pStyle w:val="B1"/>
      </w:pPr>
      <w:r w:rsidRPr="00D0452D">
        <w:t>1&gt;</w:t>
      </w:r>
      <w:r w:rsidRPr="00D0452D">
        <w:tab/>
        <w:t>apply the default physical channel configuration as specified in 9.2.4;</w:t>
      </w:r>
    </w:p>
    <w:p w14:paraId="4750C0B7" w14:textId="77777777" w:rsidR="00DE0210" w:rsidRPr="00D0452D" w:rsidRDefault="00DE0210" w:rsidP="00DE0210">
      <w:pPr>
        <w:pStyle w:val="B1"/>
      </w:pPr>
      <w:r w:rsidRPr="00D0452D">
        <w:t>1&gt;</w:t>
      </w:r>
      <w:r w:rsidRPr="00D0452D">
        <w:tab/>
        <w:t>apply the default semi-persistent scheduling configuration as specified in 9.2.3;</w:t>
      </w:r>
    </w:p>
    <w:p w14:paraId="4750C0B8" w14:textId="77777777" w:rsidR="00DE0210" w:rsidRPr="00D0452D" w:rsidRDefault="00DE0210" w:rsidP="00DE0210">
      <w:pPr>
        <w:pStyle w:val="B1"/>
      </w:pPr>
      <w:r w:rsidRPr="00D0452D">
        <w:lastRenderedPageBreak/>
        <w:t>1&gt;</w:t>
      </w:r>
      <w:r w:rsidRPr="00D0452D">
        <w:tab/>
        <w:t>apply the default MAC main configuration as specified in 9.2.2;</w:t>
      </w:r>
    </w:p>
    <w:p w14:paraId="4750C0B9" w14:textId="77777777" w:rsidR="00DE0210" w:rsidRPr="00D0452D" w:rsidRDefault="00DE0210" w:rsidP="00DE0210">
      <w:pPr>
        <w:pStyle w:val="B1"/>
      </w:pPr>
      <w:r w:rsidRPr="00D0452D">
        <w:t>1&gt;</w:t>
      </w:r>
      <w:r w:rsidRPr="00D0452D">
        <w:tab/>
        <w:t>apply the CCCH configuration as specified in 9.1.1.2;</w:t>
      </w:r>
    </w:p>
    <w:p w14:paraId="4750C0BA" w14:textId="77777777" w:rsidR="00DE0210" w:rsidRPr="00D0452D" w:rsidRDefault="00DE0210" w:rsidP="00DE0210">
      <w:pPr>
        <w:pStyle w:val="B1"/>
      </w:pPr>
      <w:r w:rsidRPr="00D0452D">
        <w:t>1&gt;</w:t>
      </w:r>
      <w:r w:rsidRPr="00D0452D">
        <w:tab/>
        <w:t xml:space="preserve">apply the </w:t>
      </w:r>
      <w:r w:rsidRPr="00D0452D">
        <w:rPr>
          <w:i/>
        </w:rPr>
        <w:t>timeAlignmentTimerCommon</w:t>
      </w:r>
      <w:r w:rsidRPr="00D0452D">
        <w:t xml:space="preserve"> included in </w:t>
      </w:r>
      <w:r w:rsidRPr="00D0452D">
        <w:rPr>
          <w:i/>
        </w:rPr>
        <w:t>SystemInformationBlockType2</w:t>
      </w:r>
      <w:r w:rsidRPr="00D0452D">
        <w:t>;</w:t>
      </w:r>
    </w:p>
    <w:p w14:paraId="4750C0BB" w14:textId="77777777" w:rsidR="00DE0210" w:rsidRPr="00D0452D" w:rsidRDefault="00DE0210" w:rsidP="00DE0210">
      <w:pPr>
        <w:pStyle w:val="B1"/>
      </w:pPr>
      <w:r w:rsidRPr="00D0452D">
        <w:t>1&gt;</w:t>
      </w:r>
      <w:r w:rsidRPr="00D0452D">
        <w:tab/>
        <w:t>start timer T300;</w:t>
      </w:r>
    </w:p>
    <w:p w14:paraId="4750C0BC" w14:textId="77777777" w:rsidR="00DE0210" w:rsidRPr="00D0452D" w:rsidRDefault="00DE0210" w:rsidP="00DE0210">
      <w:pPr>
        <w:pStyle w:val="B1"/>
      </w:pPr>
      <w:r w:rsidRPr="00D0452D">
        <w:t>1&gt;</w:t>
      </w:r>
      <w:r w:rsidRPr="00D0452D">
        <w:tab/>
        <w:t>if the UE is resuming an RRC connection from a suspended RRC connection:</w:t>
      </w:r>
    </w:p>
    <w:p w14:paraId="4750C0BD" w14:textId="77777777" w:rsidR="00DE0210" w:rsidRPr="00D0452D" w:rsidRDefault="00DE0210" w:rsidP="00DE0210">
      <w:pPr>
        <w:pStyle w:val="B2"/>
      </w:pPr>
      <w:r w:rsidRPr="00D0452D">
        <w:t>2&gt;</w:t>
      </w:r>
      <w:r w:rsidRPr="00D0452D">
        <w:tab/>
        <w:t xml:space="preserve">initiate transmission of the </w:t>
      </w:r>
      <w:r w:rsidRPr="00D0452D">
        <w:rPr>
          <w:i/>
        </w:rPr>
        <w:t>RRCConnectionResumeRequest</w:t>
      </w:r>
      <w:r w:rsidRPr="00D0452D">
        <w:t xml:space="preserve"> message in accordance with 5.3.3.3a;</w:t>
      </w:r>
    </w:p>
    <w:p w14:paraId="4750C0BE" w14:textId="77777777" w:rsidR="00DE0210" w:rsidRPr="00D0452D" w:rsidRDefault="00DE0210" w:rsidP="00DE0210">
      <w:pPr>
        <w:pStyle w:val="B1"/>
      </w:pPr>
      <w:r w:rsidRPr="00D0452D">
        <w:t>1&gt;</w:t>
      </w:r>
      <w:r w:rsidRPr="00D0452D">
        <w:tab/>
        <w:t>else if the UE is resuming an RRC connection from RRC_INACTIVE:</w:t>
      </w:r>
    </w:p>
    <w:p w14:paraId="4750C0BF" w14:textId="77777777" w:rsidR="00DE0210" w:rsidRPr="00D0452D" w:rsidRDefault="00DE0210" w:rsidP="00DE0210">
      <w:pPr>
        <w:pStyle w:val="B2"/>
      </w:pPr>
      <w:r w:rsidRPr="00D0452D">
        <w:t>2&gt;</w:t>
      </w:r>
      <w:r w:rsidRPr="00D0452D">
        <w:tab/>
        <w:t>stop T380, if running;</w:t>
      </w:r>
    </w:p>
    <w:p w14:paraId="4750C0C0" w14:textId="77777777" w:rsidR="00DE0210" w:rsidRPr="00D0452D" w:rsidRDefault="00DE0210" w:rsidP="00DE0210">
      <w:pPr>
        <w:pStyle w:val="B2"/>
      </w:pPr>
      <w:r w:rsidRPr="00D0452D">
        <w:t>2&gt;</w:t>
      </w:r>
      <w:r w:rsidRPr="00D0452D">
        <w:tab/>
        <w:t xml:space="preserve">set the variable </w:t>
      </w:r>
      <w:r w:rsidRPr="00D0452D">
        <w:rPr>
          <w:i/>
        </w:rPr>
        <w:t>pendingRnaUpdate</w:t>
      </w:r>
      <w:r w:rsidRPr="00D0452D">
        <w:t xml:space="preserve"> to 'FALSE';</w:t>
      </w:r>
    </w:p>
    <w:p w14:paraId="4750C0C1" w14:textId="77777777" w:rsidR="00DE0210" w:rsidRPr="00D0452D" w:rsidRDefault="00DE0210" w:rsidP="00DE0210">
      <w:pPr>
        <w:pStyle w:val="B2"/>
      </w:pPr>
      <w:r w:rsidRPr="00D0452D">
        <w:t>2&gt;</w:t>
      </w:r>
      <w:r w:rsidRPr="00D0452D">
        <w:tab/>
        <w:t xml:space="preserve">initiate transmission of the </w:t>
      </w:r>
      <w:r w:rsidRPr="00D0452D">
        <w:rPr>
          <w:i/>
        </w:rPr>
        <w:t>RRCConnectionResumeRequest</w:t>
      </w:r>
      <w:r w:rsidRPr="00D0452D">
        <w:t xml:space="preserve"> message in accordance with 5.3.3.3a;</w:t>
      </w:r>
    </w:p>
    <w:p w14:paraId="4750C0C2" w14:textId="77777777" w:rsidR="00DE0210" w:rsidRPr="00D0452D" w:rsidRDefault="00DE0210" w:rsidP="00DE0210">
      <w:pPr>
        <w:pStyle w:val="B1"/>
      </w:pPr>
      <w:r w:rsidRPr="00D0452D">
        <w:t>1&gt;</w:t>
      </w:r>
      <w:r w:rsidRPr="00D0452D">
        <w:tab/>
        <w:t>else:</w:t>
      </w:r>
    </w:p>
    <w:p w14:paraId="4750C0C3" w14:textId="77777777" w:rsidR="00DE0210" w:rsidRPr="00D0452D" w:rsidRDefault="00DE0210" w:rsidP="00DE0210">
      <w:pPr>
        <w:pStyle w:val="B2"/>
      </w:pPr>
      <w:r w:rsidRPr="00D0452D">
        <w:t>2&gt;</w:t>
      </w:r>
      <w:r w:rsidRPr="00D0452D">
        <w:tab/>
        <w:t>if stored, discard the UE AS context</w:t>
      </w:r>
      <w:r>
        <w:t xml:space="preserve"> and</w:t>
      </w:r>
      <w:r w:rsidRPr="00D0452D">
        <w:t xml:space="preserve"> </w:t>
      </w:r>
      <w:r w:rsidRPr="00D0452D">
        <w:rPr>
          <w:i/>
        </w:rPr>
        <w:t>resumeIdentity</w:t>
      </w:r>
      <w:r w:rsidRPr="00D0452D">
        <w:t>;</w:t>
      </w:r>
    </w:p>
    <w:p w14:paraId="4750C0C4" w14:textId="77777777" w:rsidR="00DE0210" w:rsidRPr="00D0452D" w:rsidRDefault="00DE0210" w:rsidP="00DE0210">
      <w:pPr>
        <w:pStyle w:val="B2"/>
      </w:pPr>
      <w:r w:rsidRPr="00D0452D">
        <w:t>2&gt;</w:t>
      </w:r>
      <w:r w:rsidRPr="00D0452D">
        <w:tab/>
        <w:t>if the UE is initiating CP-EDT in accordance with conditions in 5.3.3.1b:</w:t>
      </w:r>
    </w:p>
    <w:p w14:paraId="4750C0C5" w14:textId="77777777" w:rsidR="00DE0210" w:rsidRPr="00D0452D" w:rsidRDefault="00DE0210" w:rsidP="00DE0210">
      <w:pPr>
        <w:pStyle w:val="B3"/>
      </w:pPr>
      <w:r w:rsidRPr="00D0452D">
        <w:t>3&gt;</w:t>
      </w:r>
      <w:r w:rsidRPr="00D0452D">
        <w:tab/>
        <w:t xml:space="preserve">initiate transmission of the </w:t>
      </w:r>
      <w:r w:rsidRPr="00D0452D">
        <w:rPr>
          <w:i/>
        </w:rPr>
        <w:t xml:space="preserve">RRCEarlyDataRequest </w:t>
      </w:r>
      <w:r w:rsidRPr="00D0452D">
        <w:t>message in accordance with 5.3.3.3b;</w:t>
      </w:r>
    </w:p>
    <w:p w14:paraId="4750C0C6" w14:textId="77777777" w:rsidR="00DE0210" w:rsidRPr="00D0452D" w:rsidRDefault="00DE0210" w:rsidP="00DE0210">
      <w:pPr>
        <w:pStyle w:val="B2"/>
      </w:pPr>
      <w:r w:rsidRPr="00D0452D">
        <w:t>2&gt;</w:t>
      </w:r>
      <w:r w:rsidRPr="00D0452D">
        <w:tab/>
        <w:t>else:</w:t>
      </w:r>
    </w:p>
    <w:p w14:paraId="4750C0C7" w14:textId="77777777" w:rsidR="00DE0210" w:rsidRPr="00D0452D" w:rsidRDefault="00DE0210" w:rsidP="00DE0210">
      <w:pPr>
        <w:pStyle w:val="B3"/>
      </w:pPr>
      <w:r w:rsidRPr="00D0452D">
        <w:t>3&gt;</w:t>
      </w:r>
      <w:r w:rsidRPr="00D0452D">
        <w:tab/>
        <w:t xml:space="preserve">initiate transmission of the </w:t>
      </w:r>
      <w:r w:rsidRPr="00D0452D">
        <w:rPr>
          <w:i/>
        </w:rPr>
        <w:t>RRCConnectionRequest</w:t>
      </w:r>
      <w:r w:rsidRPr="00D0452D">
        <w:t xml:space="preserve"> message in accordance with 5.3.3.3;</w:t>
      </w:r>
    </w:p>
    <w:p w14:paraId="4750C0C8" w14:textId="77777777" w:rsidR="00DE0210" w:rsidRPr="00D0452D" w:rsidRDefault="00DE0210" w:rsidP="00DE0210">
      <w:pPr>
        <w:pStyle w:val="NO"/>
      </w:pPr>
      <w:r w:rsidRPr="00D0452D">
        <w:t>NOTE 2:</w:t>
      </w:r>
      <w:r w:rsidRPr="00D0452D">
        <w:tab/>
        <w:t xml:space="preserve">Upon initiating the connection establishment procedure, the UE is not required to ensure it maintains up to date system </w:t>
      </w:r>
      <w:smartTag w:uri="urn:schemas-microsoft-com:office:smarttags" w:element="PersonName">
        <w:r w:rsidRPr="00D0452D">
          <w:t>info</w:t>
        </w:r>
      </w:smartTag>
      <w:r w:rsidRPr="00D0452D">
        <w:t xml:space="preserve">rmation applicable only for UEs in RRC_IDLE state or UEs in RRC_INACTIVE. However, the UE needs to perform system </w:t>
      </w:r>
      <w:smartTag w:uri="urn:schemas-microsoft-com:office:smarttags" w:element="PersonName">
        <w:r w:rsidRPr="00D0452D">
          <w:t>info</w:t>
        </w:r>
      </w:smartTag>
      <w:r w:rsidRPr="00D0452D">
        <w:t>rmation acquisition upon cell re-selection.</w:t>
      </w:r>
    </w:p>
    <w:p w14:paraId="4750C0C9" w14:textId="77777777" w:rsidR="00DE0210" w:rsidRPr="00D0452D" w:rsidRDefault="00DE0210" w:rsidP="00DE0210">
      <w:r w:rsidRPr="00D0452D">
        <w:t>For NB-IoT, upon initiation of the procedure, the UE shall:</w:t>
      </w:r>
    </w:p>
    <w:p w14:paraId="4750C0CA" w14:textId="77777777" w:rsidR="00DE0210" w:rsidRPr="00D0452D" w:rsidRDefault="00DE0210" w:rsidP="00DE0210">
      <w:pPr>
        <w:pStyle w:val="B1"/>
      </w:pPr>
      <w:r w:rsidRPr="00D0452D">
        <w:t>1&gt;</w:t>
      </w:r>
      <w:r w:rsidRPr="00D0452D">
        <w:tab/>
        <w:t>if the</w:t>
      </w:r>
      <w:r w:rsidRPr="00D0452D">
        <w:rPr>
          <w:i/>
        </w:rPr>
        <w:t xml:space="preserve"> </w:t>
      </w:r>
      <w:r w:rsidRPr="00D0452D">
        <w:t>UE</w:t>
      </w:r>
      <w:r w:rsidRPr="00D0452D">
        <w:rPr>
          <w:i/>
        </w:rPr>
        <w:t xml:space="preserve"> </w:t>
      </w:r>
      <w:r w:rsidRPr="00D0452D">
        <w:t>is establishing or resuming the RRC connection for mobile originating exception data;</w:t>
      </w:r>
      <w:r w:rsidRPr="00D0452D">
        <w:rPr>
          <w:i/>
        </w:rPr>
        <w:t xml:space="preserve"> </w:t>
      </w:r>
      <w:r w:rsidRPr="00D0452D">
        <w:t>or</w:t>
      </w:r>
    </w:p>
    <w:p w14:paraId="4750C0CB" w14:textId="77777777" w:rsidR="00DE0210" w:rsidRPr="00D0452D" w:rsidRDefault="00DE0210" w:rsidP="00DE0210">
      <w:pPr>
        <w:pStyle w:val="B1"/>
      </w:pPr>
      <w:r w:rsidRPr="00D0452D">
        <w:t>1&gt;</w:t>
      </w:r>
      <w:r w:rsidRPr="00D0452D">
        <w:tab/>
        <w:t>if the</w:t>
      </w:r>
      <w:r w:rsidRPr="00D0452D">
        <w:rPr>
          <w:i/>
        </w:rPr>
        <w:t xml:space="preserve"> </w:t>
      </w:r>
      <w:r w:rsidRPr="00D0452D">
        <w:t>UE</w:t>
      </w:r>
      <w:r w:rsidRPr="00D0452D">
        <w:rPr>
          <w:i/>
        </w:rPr>
        <w:t xml:space="preserve"> </w:t>
      </w:r>
      <w:r w:rsidRPr="00D0452D">
        <w:t>is establishing or resuming the RRC connection for mobile originating data;</w:t>
      </w:r>
      <w:r w:rsidRPr="00D0452D">
        <w:rPr>
          <w:i/>
        </w:rPr>
        <w:t xml:space="preserve"> </w:t>
      </w:r>
      <w:r w:rsidRPr="00D0452D">
        <w:t>or</w:t>
      </w:r>
    </w:p>
    <w:p w14:paraId="4750C0CC" w14:textId="77777777" w:rsidR="00DE0210" w:rsidRPr="00D0452D" w:rsidRDefault="00DE0210" w:rsidP="00DE0210">
      <w:pPr>
        <w:pStyle w:val="B1"/>
      </w:pPr>
      <w:r w:rsidRPr="00D0452D">
        <w:t>1&gt;</w:t>
      </w:r>
      <w:r w:rsidRPr="00D0452D">
        <w:tab/>
        <w:t>if the</w:t>
      </w:r>
      <w:r w:rsidRPr="00D0452D">
        <w:rPr>
          <w:i/>
        </w:rPr>
        <w:t xml:space="preserve"> </w:t>
      </w:r>
      <w:r w:rsidRPr="00D0452D">
        <w:t>UE</w:t>
      </w:r>
      <w:r w:rsidRPr="00D0452D">
        <w:rPr>
          <w:i/>
        </w:rPr>
        <w:t xml:space="preserve"> </w:t>
      </w:r>
      <w:r w:rsidRPr="00D0452D">
        <w:t>is establishing or resuming the RRC connection for delay tolerant access;</w:t>
      </w:r>
      <w:r w:rsidRPr="00D0452D">
        <w:rPr>
          <w:i/>
        </w:rPr>
        <w:t xml:space="preserve"> </w:t>
      </w:r>
      <w:r w:rsidRPr="00D0452D">
        <w:t>or</w:t>
      </w:r>
    </w:p>
    <w:p w14:paraId="4750C0CD" w14:textId="77777777" w:rsidR="00DE0210" w:rsidRPr="00D0452D" w:rsidRDefault="00DE0210" w:rsidP="00DE0210">
      <w:pPr>
        <w:pStyle w:val="B1"/>
      </w:pPr>
      <w:r w:rsidRPr="00D0452D">
        <w:t>1&gt;</w:t>
      </w:r>
      <w:r w:rsidRPr="00D0452D">
        <w:tab/>
        <w:t>if the</w:t>
      </w:r>
      <w:r w:rsidRPr="00D0452D">
        <w:rPr>
          <w:i/>
        </w:rPr>
        <w:t xml:space="preserve"> </w:t>
      </w:r>
      <w:r w:rsidRPr="00D0452D">
        <w:t>UE</w:t>
      </w:r>
      <w:r w:rsidRPr="00D0452D">
        <w:rPr>
          <w:i/>
        </w:rPr>
        <w:t xml:space="preserve"> </w:t>
      </w:r>
      <w:r w:rsidRPr="00D0452D">
        <w:t>is establishing or resuming the RRC connection for mobile originating signalling;</w:t>
      </w:r>
    </w:p>
    <w:p w14:paraId="4750C0CE" w14:textId="77777777" w:rsidR="00DE0210" w:rsidRPr="00D0452D" w:rsidRDefault="00DE0210" w:rsidP="00DE0210">
      <w:pPr>
        <w:pStyle w:val="B2"/>
      </w:pPr>
      <w:r w:rsidRPr="00D0452D">
        <w:t>2&gt;</w:t>
      </w:r>
      <w:r w:rsidRPr="00D0452D">
        <w:tab/>
        <w:t>perform access barring check as specified in 5.3.3.14;</w:t>
      </w:r>
    </w:p>
    <w:p w14:paraId="4750C0CF" w14:textId="77777777" w:rsidR="00DE0210" w:rsidRPr="00D0452D" w:rsidRDefault="00DE0210" w:rsidP="00DE0210">
      <w:pPr>
        <w:pStyle w:val="B2"/>
      </w:pPr>
      <w:r w:rsidRPr="00D0452D">
        <w:rPr>
          <w:rFonts w:eastAsia="PMingLiU"/>
          <w:lang w:eastAsia="zh-TW"/>
        </w:rPr>
        <w:t>2&gt;</w:t>
      </w:r>
      <w:r w:rsidRPr="00D0452D">
        <w:rPr>
          <w:rFonts w:eastAsia="PMingLiU"/>
          <w:lang w:eastAsia="zh-TW"/>
        </w:rPr>
        <w:tab/>
      </w:r>
      <w:r w:rsidRPr="00D0452D">
        <w:t>if access to the cell is barred:</w:t>
      </w:r>
    </w:p>
    <w:p w14:paraId="4750C0D0" w14:textId="77777777" w:rsidR="00DE0210" w:rsidRPr="00D0452D" w:rsidRDefault="00DE0210" w:rsidP="00DE0210">
      <w:pPr>
        <w:pStyle w:val="B3"/>
        <w:rPr>
          <w:lang w:eastAsia="zh-TW"/>
        </w:rPr>
      </w:pPr>
      <w:r w:rsidRPr="00D0452D">
        <w:rPr>
          <w:lang w:eastAsia="zh-TW"/>
        </w:rPr>
        <w:t>3&gt;</w:t>
      </w:r>
      <w:r w:rsidRPr="00D0452D">
        <w:rPr>
          <w:lang w:eastAsia="zh-TW"/>
        </w:rPr>
        <w:tab/>
        <w:t xml:space="preserve">inform upper layers about the failure to establish the RRC connection </w:t>
      </w:r>
      <w:r w:rsidRPr="00D0452D">
        <w:t xml:space="preserve">or failure to resume the RRC connection with suspend indication </w:t>
      </w:r>
      <w:r w:rsidRPr="00D0452D">
        <w:rPr>
          <w:lang w:eastAsia="zh-TW"/>
        </w:rPr>
        <w:t>and that access barring is applicable, upon which the procedure ends;</w:t>
      </w:r>
    </w:p>
    <w:p w14:paraId="4750C0D1" w14:textId="77777777" w:rsidR="00DE0210" w:rsidRPr="00D0452D" w:rsidRDefault="00DE0210" w:rsidP="00DE0210">
      <w:pPr>
        <w:pStyle w:val="B1"/>
      </w:pPr>
      <w:r w:rsidRPr="00D0452D">
        <w:t>1&gt;</w:t>
      </w:r>
      <w:r w:rsidRPr="00D0452D">
        <w:tab/>
        <w:t>apply the default physical channel configuration as specified in 9.2.4;</w:t>
      </w:r>
    </w:p>
    <w:p w14:paraId="4750C0D2" w14:textId="77777777" w:rsidR="00DE0210" w:rsidRPr="00D0452D" w:rsidRDefault="00DE0210" w:rsidP="00DE0210">
      <w:pPr>
        <w:pStyle w:val="B1"/>
      </w:pPr>
      <w:r w:rsidRPr="00D0452D">
        <w:t>1&gt;</w:t>
      </w:r>
      <w:r w:rsidRPr="00D0452D">
        <w:tab/>
        <w:t>apply the default MAC main configuration as specified in 9.2.2;</w:t>
      </w:r>
    </w:p>
    <w:p w14:paraId="4750C0D3" w14:textId="77777777" w:rsidR="00DE0210" w:rsidRPr="00D0452D" w:rsidRDefault="00DE0210" w:rsidP="00DE0210">
      <w:pPr>
        <w:pStyle w:val="B1"/>
      </w:pPr>
      <w:r w:rsidRPr="00D0452D">
        <w:t>1&gt;</w:t>
      </w:r>
      <w:r w:rsidRPr="00D0452D">
        <w:tab/>
        <w:t>apply the CCCH configuration as specified in 9.1.1.2;</w:t>
      </w:r>
    </w:p>
    <w:p w14:paraId="4750C0D4" w14:textId="77777777" w:rsidR="00DE0210" w:rsidRPr="00D0452D" w:rsidRDefault="00DE0210" w:rsidP="00DE0210">
      <w:pPr>
        <w:pStyle w:val="B1"/>
      </w:pPr>
      <w:r w:rsidRPr="00D0452D">
        <w:t>1&gt;</w:t>
      </w:r>
      <w:r w:rsidRPr="00D0452D">
        <w:tab/>
        <w:t>start timer T300;</w:t>
      </w:r>
    </w:p>
    <w:p w14:paraId="4750C0D5" w14:textId="77777777" w:rsidR="00DE0210" w:rsidRPr="00D0452D" w:rsidRDefault="00DE0210" w:rsidP="00DE0210">
      <w:pPr>
        <w:pStyle w:val="B1"/>
      </w:pPr>
      <w:r w:rsidRPr="00D0452D">
        <w:t>1&gt;</w:t>
      </w:r>
      <w:r w:rsidRPr="00D0452D">
        <w:tab/>
        <w:t>if the UE is establishing an RRC connection:</w:t>
      </w:r>
    </w:p>
    <w:p w14:paraId="4750C0D6" w14:textId="77777777" w:rsidR="00DE0210" w:rsidRPr="00D0452D" w:rsidRDefault="00DE0210" w:rsidP="00DE0210">
      <w:pPr>
        <w:pStyle w:val="B2"/>
      </w:pPr>
      <w:r w:rsidRPr="00D0452D">
        <w:t>2&gt;</w:t>
      </w:r>
      <w:r w:rsidRPr="00D0452D">
        <w:tab/>
        <w:t xml:space="preserve">if stored, discard the UE AS context and </w:t>
      </w:r>
      <w:r w:rsidRPr="00D0452D">
        <w:rPr>
          <w:i/>
        </w:rPr>
        <w:t>resumeIdentity</w:t>
      </w:r>
      <w:r w:rsidRPr="00D0452D">
        <w:t>;</w:t>
      </w:r>
    </w:p>
    <w:p w14:paraId="4750C0D7" w14:textId="77777777" w:rsidR="00DE0210" w:rsidRPr="00D0452D" w:rsidRDefault="00DE0210" w:rsidP="00DE0210">
      <w:pPr>
        <w:pStyle w:val="B2"/>
      </w:pPr>
      <w:r w:rsidRPr="00D0452D">
        <w:t>2&gt;</w:t>
      </w:r>
      <w:r w:rsidRPr="00D0452D">
        <w:tab/>
        <w:t>if the UE is initiating CP-EDT in accordance with conditions in 5.3.3.1b:</w:t>
      </w:r>
    </w:p>
    <w:p w14:paraId="4750C0D8" w14:textId="77777777" w:rsidR="00DE0210" w:rsidRPr="00D0452D" w:rsidRDefault="00DE0210" w:rsidP="00DE0210">
      <w:pPr>
        <w:pStyle w:val="B3"/>
      </w:pPr>
      <w:r w:rsidRPr="00D0452D">
        <w:t>3&gt;</w:t>
      </w:r>
      <w:r w:rsidRPr="00D0452D">
        <w:tab/>
        <w:t xml:space="preserve">initiate transmission of the </w:t>
      </w:r>
      <w:r w:rsidRPr="00D0452D">
        <w:rPr>
          <w:i/>
        </w:rPr>
        <w:t xml:space="preserve">RRCEarlyDataRequest </w:t>
      </w:r>
      <w:r w:rsidRPr="00D0452D">
        <w:t>message in accordance with 5.3.3.3b;</w:t>
      </w:r>
    </w:p>
    <w:p w14:paraId="4750C0D9" w14:textId="77777777" w:rsidR="00DE0210" w:rsidRPr="00D0452D" w:rsidRDefault="00DE0210" w:rsidP="00DE0210">
      <w:pPr>
        <w:pStyle w:val="B2"/>
      </w:pPr>
      <w:r w:rsidRPr="00D0452D">
        <w:lastRenderedPageBreak/>
        <w:t>2&gt;</w:t>
      </w:r>
      <w:r w:rsidRPr="00D0452D">
        <w:tab/>
        <w:t>else:</w:t>
      </w:r>
    </w:p>
    <w:p w14:paraId="4750C0DA" w14:textId="77777777" w:rsidR="00DE0210" w:rsidRPr="00D0452D" w:rsidRDefault="00DE0210" w:rsidP="00DE0210">
      <w:pPr>
        <w:pStyle w:val="B3"/>
      </w:pPr>
      <w:r w:rsidRPr="00D0452D">
        <w:t>3&gt;</w:t>
      </w:r>
      <w:r w:rsidRPr="00D0452D">
        <w:tab/>
        <w:t xml:space="preserve">initiate transmission of the </w:t>
      </w:r>
      <w:r w:rsidRPr="00D0452D">
        <w:rPr>
          <w:rStyle w:val="B1Char1"/>
          <w:i/>
          <w:iCs/>
        </w:rPr>
        <w:t>RRCConnectionRequest</w:t>
      </w:r>
      <w:r w:rsidRPr="00D0452D">
        <w:t xml:space="preserve"> message in accordance with 5.3.3.3;</w:t>
      </w:r>
    </w:p>
    <w:p w14:paraId="4750C0DB" w14:textId="77777777" w:rsidR="00DE0210" w:rsidRPr="00D0452D" w:rsidRDefault="00DE0210" w:rsidP="00DE0210">
      <w:pPr>
        <w:pStyle w:val="B1"/>
      </w:pPr>
      <w:r w:rsidRPr="00D0452D">
        <w:t>1&gt;</w:t>
      </w:r>
      <w:r w:rsidRPr="00D0452D">
        <w:tab/>
        <w:t>else if the UE is resuming an RRC connection:</w:t>
      </w:r>
    </w:p>
    <w:p w14:paraId="4750C0DC" w14:textId="77777777" w:rsidR="00DE0210" w:rsidRPr="00D0452D" w:rsidRDefault="00DE0210" w:rsidP="00DE0210">
      <w:pPr>
        <w:pStyle w:val="B2"/>
      </w:pPr>
      <w:r w:rsidRPr="00D0452D">
        <w:t>2&gt;</w:t>
      </w:r>
      <w:r w:rsidRPr="00D0452D">
        <w:tab/>
        <w:t xml:space="preserve">release </w:t>
      </w:r>
      <w:r w:rsidRPr="00D0452D">
        <w:rPr>
          <w:i/>
        </w:rPr>
        <w:t>schedulingRequestConfig</w:t>
      </w:r>
      <w:r w:rsidRPr="00D0452D">
        <w:t>, if configured;</w:t>
      </w:r>
    </w:p>
    <w:p w14:paraId="4750C0DD" w14:textId="77777777" w:rsidR="00DE0210" w:rsidRPr="00D0452D" w:rsidRDefault="00DE0210" w:rsidP="00DE0210">
      <w:pPr>
        <w:pStyle w:val="B2"/>
      </w:pPr>
      <w:r w:rsidRPr="00D0452D">
        <w:t>2&gt;</w:t>
      </w:r>
      <w:r w:rsidRPr="00D0452D">
        <w:tab/>
        <w:t xml:space="preserve">initiate transmission of the </w:t>
      </w:r>
      <w:r w:rsidRPr="00D0452D">
        <w:rPr>
          <w:i/>
        </w:rPr>
        <w:t>RRCConnectionResumeRequest</w:t>
      </w:r>
      <w:r w:rsidRPr="00D0452D">
        <w:t xml:space="preserve"> message in accordance with 5.3.3.3a;</w:t>
      </w:r>
    </w:p>
    <w:p w14:paraId="4750C0DE" w14:textId="77777777" w:rsidR="00DE0210" w:rsidRPr="00D0452D" w:rsidRDefault="00DE0210" w:rsidP="00DE0210">
      <w:pPr>
        <w:pStyle w:val="NO"/>
      </w:pPr>
      <w:r w:rsidRPr="00D0452D">
        <w:t>NOTE 3:</w:t>
      </w:r>
      <w:r w:rsidRPr="00D0452D">
        <w:tab/>
        <w:t xml:space="preserve">Upon initiating the connection establishment or resumption procedure, the UE is not required to ensure it maintains up to date system </w:t>
      </w:r>
      <w:smartTag w:uri="urn:schemas-microsoft-com:office:smarttags" w:element="PersonName">
        <w:r w:rsidRPr="00D0452D">
          <w:t>info</w:t>
        </w:r>
      </w:smartTag>
      <w:r w:rsidRPr="00D0452D">
        <w:t xml:space="preserve">rmation applicable only for UEs in RRC_IDLE state. However, the UE needs to perform system </w:t>
      </w:r>
      <w:smartTag w:uri="urn:schemas-microsoft-com:office:smarttags" w:element="PersonName">
        <w:r w:rsidRPr="00D0452D">
          <w:t>info</w:t>
        </w:r>
      </w:smartTag>
      <w:r w:rsidRPr="00D0452D">
        <w:t>rmation acquisition upon cell re-selection.</w:t>
      </w:r>
    </w:p>
    <w:p w14:paraId="47DE85CB" w14:textId="75EE18DA" w:rsidR="0010757D" w:rsidRDefault="00DE0210" w:rsidP="0010757D">
      <w:pPr>
        <w:pStyle w:val="NO"/>
      </w:pPr>
      <w:r w:rsidRPr="00D0452D">
        <w:t>NOTE 4:</w:t>
      </w:r>
      <w:r w:rsidRPr="00D0452D">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524D288F" w14:textId="77777777" w:rsidR="00767A55" w:rsidRPr="00FE7D68" w:rsidRDefault="00767A55" w:rsidP="00767A55">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67A55" w:rsidRPr="002B1114" w14:paraId="7CA3CEC3" w14:textId="77777777" w:rsidTr="009051A0">
        <w:tc>
          <w:tcPr>
            <w:tcW w:w="9855" w:type="dxa"/>
            <w:shd w:val="clear" w:color="auto" w:fill="D0CECE"/>
          </w:tcPr>
          <w:p w14:paraId="7519DF98" w14:textId="77777777" w:rsidR="00767A55" w:rsidRPr="002B1114" w:rsidRDefault="00767A55" w:rsidP="00767A55">
            <w:pPr>
              <w:pStyle w:val="TP-change"/>
            </w:pPr>
          </w:p>
        </w:tc>
      </w:tr>
    </w:tbl>
    <w:p w14:paraId="4750C0E5" w14:textId="77777777" w:rsidR="00DE0210" w:rsidRDefault="00DE0210" w:rsidP="00DE0210">
      <w:pPr>
        <w:rPr>
          <w:noProof/>
        </w:rPr>
      </w:pPr>
    </w:p>
    <w:p w14:paraId="4750C0E6" w14:textId="77777777" w:rsidR="00DE0210" w:rsidRPr="00D0452D" w:rsidRDefault="00DE0210" w:rsidP="00DE0210">
      <w:pPr>
        <w:pStyle w:val="Heading4"/>
      </w:pPr>
      <w:r w:rsidRPr="00D0452D">
        <w:t>5.3.8.3</w:t>
      </w:r>
      <w:r w:rsidRPr="00D0452D">
        <w:tab/>
        <w:t xml:space="preserve">Reception of the </w:t>
      </w:r>
      <w:r w:rsidRPr="00D0452D">
        <w:rPr>
          <w:i/>
        </w:rPr>
        <w:t>RRCConnectionRelease</w:t>
      </w:r>
      <w:r w:rsidRPr="00D0452D">
        <w:t xml:space="preserve"> by the UE</w:t>
      </w:r>
    </w:p>
    <w:p w14:paraId="4750C0E7" w14:textId="77777777" w:rsidR="00DE0210" w:rsidRPr="00D0452D" w:rsidRDefault="00DE0210" w:rsidP="00DE0210">
      <w:r w:rsidRPr="00D0452D">
        <w:t>The UE shall:</w:t>
      </w:r>
    </w:p>
    <w:p w14:paraId="4750C0E8" w14:textId="77777777" w:rsidR="00DE0210" w:rsidRPr="00D0452D" w:rsidRDefault="00DE0210" w:rsidP="00DE0210">
      <w:pPr>
        <w:pStyle w:val="B1"/>
      </w:pPr>
      <w:r w:rsidRPr="00D0452D">
        <w:t>1&gt;</w:t>
      </w:r>
      <w:r w:rsidRPr="00D0452D">
        <w:tab/>
        <w:t xml:space="preserve">except for NB-IoT, BL UEs or UEs in CE, delay the following actions defined in this sub-clause 60 ms from the moment the </w:t>
      </w:r>
      <w:r w:rsidRPr="00D0452D">
        <w:rPr>
          <w:i/>
        </w:rPr>
        <w:t>RRCConnectionRelease</w:t>
      </w:r>
      <w:r w:rsidRPr="00D0452D">
        <w:t xml:space="preserve"> message was received or optionally when lower layers indicate that the receipt of the </w:t>
      </w:r>
      <w:r w:rsidRPr="00D0452D">
        <w:rPr>
          <w:i/>
        </w:rPr>
        <w:t>RRCConnectionRelease</w:t>
      </w:r>
      <w:r w:rsidRPr="00D0452D">
        <w:t xml:space="preserve"> message has been successfully acknowledged, whichever is earlier;</w:t>
      </w:r>
    </w:p>
    <w:p w14:paraId="4750C0E9" w14:textId="77777777" w:rsidR="00DE0210" w:rsidRPr="00D0452D" w:rsidRDefault="00DE0210" w:rsidP="00DE0210">
      <w:pPr>
        <w:pStyle w:val="B1"/>
      </w:pPr>
      <w:r w:rsidRPr="00D0452D">
        <w:t>1&gt;</w:t>
      </w:r>
      <w:r w:rsidRPr="00D0452D">
        <w:tab/>
        <w:t xml:space="preserve">for BL UEs or UEs in CE, delay the following actions defined in this sub-clause 1.25 seconds from the moment the </w:t>
      </w:r>
      <w:r w:rsidRPr="00D0452D">
        <w:rPr>
          <w:i/>
        </w:rPr>
        <w:t>RRCConnectionRelease</w:t>
      </w:r>
      <w:r w:rsidRPr="00D0452D">
        <w:t xml:space="preserve"> message was received or optionally when lower layers indicate that the receipt of the </w:t>
      </w:r>
      <w:r w:rsidRPr="00D0452D">
        <w:rPr>
          <w:i/>
        </w:rPr>
        <w:t>RRCConnectionRelease</w:t>
      </w:r>
      <w:r w:rsidRPr="00D0452D">
        <w:t xml:space="preserve"> message has been successfully acknowledged, whichever is earlier;</w:t>
      </w:r>
    </w:p>
    <w:p w14:paraId="4750C0EA" w14:textId="77777777" w:rsidR="00DE0210" w:rsidRPr="00D0452D" w:rsidRDefault="00DE0210" w:rsidP="00DE0210">
      <w:pPr>
        <w:pStyle w:val="B1"/>
      </w:pPr>
      <w:r w:rsidRPr="00D0452D">
        <w:t>1&gt;</w:t>
      </w:r>
      <w:r w:rsidRPr="00D0452D">
        <w:tab/>
        <w:t xml:space="preserve">for NB-IoT, delay the following actions defined in this sub-clause 10 seconds from the moment the </w:t>
      </w:r>
      <w:r w:rsidRPr="00D0452D">
        <w:rPr>
          <w:i/>
        </w:rPr>
        <w:t>RRCConnectionRelease</w:t>
      </w:r>
      <w:r w:rsidRPr="00D0452D">
        <w:t xml:space="preserve"> message was received or optionally when lower layers indicate that the receipt of the </w:t>
      </w:r>
      <w:r w:rsidRPr="00D0452D">
        <w:rPr>
          <w:i/>
        </w:rPr>
        <w:t>RRCConnectionRelease</w:t>
      </w:r>
      <w:r w:rsidRPr="00D0452D">
        <w:t xml:space="preserve"> message has been successfully acknowledged, whichever is earlier.</w:t>
      </w:r>
    </w:p>
    <w:p w14:paraId="4750C0EB" w14:textId="77777777" w:rsidR="00DE0210" w:rsidRPr="00D0452D" w:rsidRDefault="00DE0210" w:rsidP="00DE0210">
      <w:pPr>
        <w:pStyle w:val="NO"/>
      </w:pPr>
      <w:r w:rsidRPr="00D0452D">
        <w:t>NOTE:</w:t>
      </w:r>
      <w:r w:rsidRPr="00D0452D">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D0452D">
        <w:rPr>
          <w:i/>
        </w:rPr>
        <w:t>RRCConnectionRelease</w:t>
      </w:r>
      <w:r w:rsidRPr="00D0452D">
        <w:t xml:space="preserve"> message has been successfully acknowledged.</w:t>
      </w:r>
    </w:p>
    <w:p w14:paraId="4BAB29D1" w14:textId="64744575" w:rsidR="00126E56" w:rsidRDefault="00DE0210" w:rsidP="00DE0210">
      <w:pPr>
        <w:pStyle w:val="B1"/>
      </w:pPr>
      <w:r w:rsidRPr="00D0452D">
        <w:t>1&gt;</w:t>
      </w:r>
      <w:r w:rsidRPr="00D0452D">
        <w:tab/>
        <w:t>stop T380, if running;</w:t>
      </w:r>
      <w:r w:rsidRPr="00D07638">
        <w:t xml:space="preserve"> </w:t>
      </w:r>
    </w:p>
    <w:p w14:paraId="4750C0ED" w14:textId="7C75D3B9" w:rsidR="00DE0210" w:rsidRPr="00A470D9" w:rsidRDefault="00DE0210" w:rsidP="00AC630A">
      <w:pPr>
        <w:pStyle w:val="B1"/>
      </w:pPr>
      <w:r>
        <w:t>1</w:t>
      </w:r>
      <w:r w:rsidRPr="00A470D9">
        <w:t>&gt;</w:t>
      </w:r>
      <w:r w:rsidRPr="00A470D9">
        <w:tab/>
        <w:t>if T3</w:t>
      </w:r>
      <w:r>
        <w:t>09</w:t>
      </w:r>
      <w:r w:rsidRPr="00A470D9">
        <w:t xml:space="preserve"> is running:</w:t>
      </w:r>
    </w:p>
    <w:p w14:paraId="4750C0EE" w14:textId="4F48667A" w:rsidR="00DE0210" w:rsidRPr="00A470D9" w:rsidRDefault="00DE0210" w:rsidP="00AC630A">
      <w:pPr>
        <w:pStyle w:val="B2"/>
      </w:pPr>
      <w:r>
        <w:t>2</w:t>
      </w:r>
      <w:r w:rsidRPr="00A470D9">
        <w:t>&gt;</w:t>
      </w:r>
      <w:r w:rsidRPr="00A470D9">
        <w:tab/>
        <w:t>stop timer T3</w:t>
      </w:r>
      <w:r>
        <w:t>09</w:t>
      </w:r>
      <w:r w:rsidRPr="00A470D9">
        <w:t xml:space="preserve"> for all access categories;</w:t>
      </w:r>
    </w:p>
    <w:p w14:paraId="4750C0EF" w14:textId="27904358" w:rsidR="00DE0210" w:rsidRPr="00D0452D" w:rsidRDefault="00DE0210" w:rsidP="00AC630A">
      <w:pPr>
        <w:pStyle w:val="B2"/>
      </w:pPr>
      <w:r>
        <w:t>2</w:t>
      </w:r>
      <w:r w:rsidRPr="00A470D9">
        <w:t>&gt;</w:t>
      </w:r>
      <w:r w:rsidRPr="00A470D9">
        <w:tab/>
        <w:t>perform the a</w:t>
      </w:r>
      <w:r>
        <w:t xml:space="preserve">ctions as specified in </w:t>
      </w:r>
      <w:r w:rsidRPr="00ED797B">
        <w:t>5.3.16.4</w:t>
      </w:r>
      <w:r>
        <w:t>.</w:t>
      </w:r>
    </w:p>
    <w:p w14:paraId="4750C0F0" w14:textId="77777777" w:rsidR="00DE0210" w:rsidRPr="00D0452D" w:rsidRDefault="00DE0210" w:rsidP="00DE0210">
      <w:pPr>
        <w:pStyle w:val="B1"/>
      </w:pPr>
      <w:r w:rsidRPr="00D0452D">
        <w:t>1&gt;</w:t>
      </w:r>
      <w:r w:rsidRPr="00D0452D">
        <w:tab/>
        <w:t xml:space="preserve">if the </w:t>
      </w:r>
      <w:r w:rsidRPr="00D0452D">
        <w:rPr>
          <w:i/>
        </w:rPr>
        <w:t>RRCConnectionRelease</w:t>
      </w:r>
      <w:r w:rsidRPr="00D0452D">
        <w:t xml:space="preserve"> message is received in response to an </w:t>
      </w:r>
      <w:r w:rsidRPr="00D0452D">
        <w:rPr>
          <w:i/>
        </w:rPr>
        <w:t xml:space="preserve">RRCConnectionResumeRequest </w:t>
      </w:r>
      <w:r w:rsidRPr="00D0452D">
        <w:t>for EDT:</w:t>
      </w:r>
    </w:p>
    <w:p w14:paraId="4750C0F1" w14:textId="77777777" w:rsidR="00DE0210" w:rsidRPr="00D0452D" w:rsidRDefault="00DE0210" w:rsidP="00DE0210">
      <w:pPr>
        <w:pStyle w:val="B2"/>
      </w:pPr>
      <w:r w:rsidRPr="00D0452D">
        <w:t>2&gt;</w:t>
      </w:r>
      <w:r w:rsidRPr="00D0452D">
        <w:tab/>
        <w:t>indicate to upper layers that the suspended RRC connection has been resumed;</w:t>
      </w:r>
    </w:p>
    <w:p w14:paraId="4750C0F2" w14:textId="77777777" w:rsidR="00DE0210" w:rsidRPr="00D0452D" w:rsidRDefault="00DE0210" w:rsidP="00DE0210">
      <w:pPr>
        <w:pStyle w:val="B2"/>
      </w:pPr>
      <w:r w:rsidRPr="00D0452D">
        <w:t>2&gt;</w:t>
      </w:r>
      <w:r w:rsidRPr="00D0452D">
        <w:tab/>
        <w:t xml:space="preserve">discard the stored UE AS context and </w:t>
      </w:r>
      <w:r w:rsidRPr="00D0452D">
        <w:rPr>
          <w:i/>
        </w:rPr>
        <w:t>resumeIdentity</w:t>
      </w:r>
      <w:r w:rsidRPr="00D0452D">
        <w:t>;</w:t>
      </w:r>
    </w:p>
    <w:p w14:paraId="4750C0F3" w14:textId="77777777" w:rsidR="00DE0210" w:rsidRPr="00D0452D" w:rsidRDefault="00DE0210" w:rsidP="00DE0210">
      <w:pPr>
        <w:pStyle w:val="B2"/>
      </w:pPr>
      <w:r w:rsidRPr="00D0452D">
        <w:t>2&gt;</w:t>
      </w:r>
      <w:r w:rsidRPr="00D0452D">
        <w:tab/>
        <w:t>stop timer T300;</w:t>
      </w:r>
    </w:p>
    <w:p w14:paraId="4750C0F4" w14:textId="77777777" w:rsidR="00DE0210" w:rsidRPr="00D0452D" w:rsidRDefault="00DE0210" w:rsidP="00DE0210">
      <w:pPr>
        <w:pStyle w:val="B2"/>
      </w:pPr>
      <w:r w:rsidRPr="00D0452D">
        <w:t>2&gt;</w:t>
      </w:r>
      <w:r w:rsidRPr="00D0452D">
        <w:tab/>
        <w:t>stop timer T302, if running;</w:t>
      </w:r>
    </w:p>
    <w:p w14:paraId="4750C0F5" w14:textId="77777777" w:rsidR="00DE0210" w:rsidRPr="00D0452D" w:rsidRDefault="00DE0210" w:rsidP="00DE0210">
      <w:pPr>
        <w:pStyle w:val="B2"/>
      </w:pPr>
      <w:r w:rsidRPr="00D0452D">
        <w:t>2&gt;</w:t>
      </w:r>
      <w:r w:rsidRPr="00D0452D">
        <w:tab/>
        <w:t>stop timer T303, if running;</w:t>
      </w:r>
    </w:p>
    <w:p w14:paraId="4750C0F6" w14:textId="77777777" w:rsidR="00DE0210" w:rsidRPr="00D0452D" w:rsidRDefault="00DE0210" w:rsidP="00DE0210">
      <w:pPr>
        <w:pStyle w:val="B2"/>
      </w:pPr>
      <w:r w:rsidRPr="00D0452D">
        <w:t>2&gt;</w:t>
      </w:r>
      <w:r w:rsidRPr="00D0452D">
        <w:tab/>
        <w:t>stop timer T305, if running;</w:t>
      </w:r>
    </w:p>
    <w:p w14:paraId="4750C0F7" w14:textId="77777777" w:rsidR="00DE0210" w:rsidRPr="00D0452D" w:rsidRDefault="00DE0210" w:rsidP="00DE0210">
      <w:pPr>
        <w:pStyle w:val="B2"/>
        <w:rPr>
          <w:lang w:eastAsia="ko-KR"/>
        </w:rPr>
      </w:pPr>
      <w:r w:rsidRPr="00D0452D">
        <w:lastRenderedPageBreak/>
        <w:t>2&gt;</w:t>
      </w:r>
      <w:r w:rsidRPr="00D0452D">
        <w:tab/>
        <w:t>stop timer T306, if running;</w:t>
      </w:r>
    </w:p>
    <w:p w14:paraId="4750C0F8" w14:textId="77777777" w:rsidR="00DE0210" w:rsidRPr="00D0452D" w:rsidRDefault="00DE0210" w:rsidP="00DE0210">
      <w:pPr>
        <w:pStyle w:val="B2"/>
      </w:pPr>
      <w:r w:rsidRPr="00D0452D">
        <w:t>2&gt;</w:t>
      </w:r>
      <w:r w:rsidRPr="00D0452D">
        <w:tab/>
        <w:t>stop timer T3</w:t>
      </w:r>
      <w:r w:rsidRPr="00D0452D">
        <w:rPr>
          <w:lang w:eastAsia="ko-KR"/>
        </w:rPr>
        <w:t>08</w:t>
      </w:r>
      <w:r w:rsidRPr="00D0452D">
        <w:t>, if running;</w:t>
      </w:r>
    </w:p>
    <w:p w14:paraId="4750C0F9" w14:textId="77777777" w:rsidR="00DE0210" w:rsidRPr="00D0452D" w:rsidRDefault="00DE0210" w:rsidP="00DE0210">
      <w:pPr>
        <w:pStyle w:val="B2"/>
      </w:pPr>
      <w:r w:rsidRPr="00D0452D">
        <w:t>2&gt;</w:t>
      </w:r>
      <w:r w:rsidRPr="00D0452D">
        <w:tab/>
        <w:t>perform the actions as specified in 5.3.3.7;</w:t>
      </w:r>
    </w:p>
    <w:p w14:paraId="4750C0FA" w14:textId="77777777" w:rsidR="00DE0210" w:rsidRPr="00D0452D" w:rsidRDefault="00DE0210" w:rsidP="00DE0210">
      <w:pPr>
        <w:pStyle w:val="B2"/>
      </w:pPr>
      <w:r w:rsidRPr="00D0452D">
        <w:t>2&gt;</w:t>
      </w:r>
      <w:r w:rsidRPr="00D0452D">
        <w:tab/>
        <w:t>stop timer T320, if running;</w:t>
      </w:r>
    </w:p>
    <w:p w14:paraId="4750C0FB" w14:textId="77777777" w:rsidR="00DE0210" w:rsidRPr="00D0452D" w:rsidRDefault="00DE0210" w:rsidP="00DE0210">
      <w:pPr>
        <w:pStyle w:val="B2"/>
      </w:pPr>
      <w:r w:rsidRPr="00D0452D">
        <w:t>2&gt;</w:t>
      </w:r>
      <w:r w:rsidRPr="00D0452D">
        <w:tab/>
        <w:t>stop timer T322, if running;</w:t>
      </w:r>
    </w:p>
    <w:p w14:paraId="4750C0FC" w14:textId="77777777" w:rsidR="00DE0210" w:rsidRPr="00D0452D" w:rsidRDefault="00DE0210" w:rsidP="00DE0210">
      <w:pPr>
        <w:pStyle w:val="B1"/>
      </w:pPr>
      <w:r w:rsidRPr="00D0452D">
        <w:t>1&gt;</w:t>
      </w:r>
      <w:r w:rsidRPr="00D0452D">
        <w:tab/>
        <w:t>if the</w:t>
      </w:r>
      <w:r w:rsidRPr="00D0452D">
        <w:rPr>
          <w:i/>
        </w:rPr>
        <w:t xml:space="preserve"> </w:t>
      </w:r>
      <w:r w:rsidRPr="00D0452D">
        <w:t>security is not activated and if UE is connected to 5GC:</w:t>
      </w:r>
    </w:p>
    <w:p w14:paraId="4750C0FD" w14:textId="77777777" w:rsidR="00DE0210" w:rsidRPr="00D0452D" w:rsidRDefault="00DE0210" w:rsidP="00DE0210">
      <w:pPr>
        <w:pStyle w:val="B2"/>
      </w:pPr>
      <w:r w:rsidRPr="00D0452D">
        <w:t>2&gt;</w:t>
      </w:r>
      <w:r w:rsidRPr="00D0452D">
        <w:tab/>
        <w:t>perform the actions upon leaving RRC_CONNECTED or RRC_INACTIVE as specified in 5.3.12 with the release cause '</w:t>
      </w:r>
      <w:r w:rsidRPr="00D0452D">
        <w:rPr>
          <w:i/>
        </w:rPr>
        <w:t>other'</w:t>
      </w:r>
      <w:r w:rsidRPr="00D0452D">
        <w:t xml:space="preserve"> upon which the procedure ends;</w:t>
      </w:r>
    </w:p>
    <w:p w14:paraId="4750C0FE" w14:textId="77777777" w:rsidR="00DE0210" w:rsidRPr="00D0452D" w:rsidRDefault="00DE0210" w:rsidP="00DE0210">
      <w:pPr>
        <w:pStyle w:val="B1"/>
      </w:pPr>
      <w:r w:rsidRPr="00D0452D">
        <w:t>1&gt;</w:t>
      </w:r>
      <w:r w:rsidRPr="00D0452D">
        <w:tab/>
        <w:t xml:space="preserve">if the </w:t>
      </w:r>
      <w:r w:rsidRPr="00D0452D">
        <w:rPr>
          <w:i/>
        </w:rPr>
        <w:t>RRCConnectionRelease</w:t>
      </w:r>
      <w:r w:rsidRPr="00D0452D">
        <w:t xml:space="preserve"> message includes </w:t>
      </w:r>
      <w:r w:rsidRPr="00D0452D">
        <w:rPr>
          <w:i/>
        </w:rPr>
        <w:t>redirectedCarrierInfo</w:t>
      </w:r>
      <w:r w:rsidRPr="00D0452D">
        <w:t xml:space="preserve"> indicating redirection to </w:t>
      </w:r>
      <w:r w:rsidRPr="00D0452D">
        <w:rPr>
          <w:i/>
        </w:rPr>
        <w:t>geran</w:t>
      </w:r>
      <w:r w:rsidRPr="00D0452D">
        <w:t>; or</w:t>
      </w:r>
    </w:p>
    <w:p w14:paraId="4750C0FF" w14:textId="77777777" w:rsidR="00DE0210" w:rsidRPr="00D0452D" w:rsidRDefault="00DE0210" w:rsidP="00DE0210">
      <w:pPr>
        <w:pStyle w:val="B1"/>
      </w:pPr>
      <w:r w:rsidRPr="00D0452D">
        <w:t>1&gt;</w:t>
      </w:r>
      <w:r w:rsidRPr="00D0452D">
        <w:tab/>
        <w:t xml:space="preserve">if the </w:t>
      </w:r>
      <w:r w:rsidRPr="00D0452D">
        <w:rPr>
          <w:i/>
        </w:rPr>
        <w:t>RRCConnectionRelease</w:t>
      </w:r>
      <w:r w:rsidRPr="00D0452D">
        <w:t xml:space="preserve"> message includes </w:t>
      </w:r>
      <w:r w:rsidRPr="00D0452D">
        <w:rPr>
          <w:i/>
        </w:rPr>
        <w:t>idleModeMobilityControlInfo</w:t>
      </w:r>
      <w:r w:rsidRPr="00D0452D">
        <w:t xml:space="preserve"> including </w:t>
      </w:r>
      <w:r w:rsidRPr="00D0452D">
        <w:rPr>
          <w:i/>
        </w:rPr>
        <w:t>freqPriorityListGERAN</w:t>
      </w:r>
      <w:r w:rsidRPr="00D0452D">
        <w:t>:</w:t>
      </w:r>
    </w:p>
    <w:p w14:paraId="4750C100" w14:textId="77777777" w:rsidR="00DE0210" w:rsidRPr="00D0452D" w:rsidRDefault="00DE0210" w:rsidP="00DE0210">
      <w:pPr>
        <w:pStyle w:val="B2"/>
      </w:pPr>
      <w:r w:rsidRPr="00D0452D">
        <w:t>2&gt;</w:t>
      </w:r>
      <w:r w:rsidRPr="00D0452D">
        <w:tab/>
        <w:t>if AS security has not been activated; and</w:t>
      </w:r>
    </w:p>
    <w:p w14:paraId="4750C101" w14:textId="77777777" w:rsidR="00DE0210" w:rsidRPr="00D0452D" w:rsidRDefault="00DE0210" w:rsidP="00DE0210">
      <w:pPr>
        <w:pStyle w:val="B2"/>
      </w:pPr>
      <w:r w:rsidRPr="00D0452D">
        <w:t>2&gt;</w:t>
      </w:r>
      <w:r w:rsidRPr="00D0452D">
        <w:tab/>
        <w:t>if upper layers indicate that redirect to GERAN without AS security is not allowed:</w:t>
      </w:r>
    </w:p>
    <w:p w14:paraId="4750C102" w14:textId="77777777" w:rsidR="00DE0210" w:rsidRPr="00D0452D" w:rsidRDefault="00DE0210" w:rsidP="00DE0210">
      <w:pPr>
        <w:pStyle w:val="B3"/>
      </w:pPr>
      <w:r w:rsidRPr="00D0452D">
        <w:t>3&gt;</w:t>
      </w:r>
      <w:r w:rsidRPr="00D0452D">
        <w:tab/>
        <w:t xml:space="preserve">ignore the content of the </w:t>
      </w:r>
      <w:r w:rsidRPr="00D0452D">
        <w:rPr>
          <w:i/>
        </w:rPr>
        <w:t>RRCConnectionRelease</w:t>
      </w:r>
      <w:r w:rsidRPr="00D0452D">
        <w:t>;</w:t>
      </w:r>
    </w:p>
    <w:p w14:paraId="4750C103" w14:textId="77777777" w:rsidR="00DE0210" w:rsidRPr="00D0452D" w:rsidRDefault="00DE0210" w:rsidP="00DE0210">
      <w:pPr>
        <w:pStyle w:val="B3"/>
      </w:pPr>
      <w:r w:rsidRPr="00D0452D">
        <w:t>3&gt;</w:t>
      </w:r>
      <w:r w:rsidRPr="00D0452D">
        <w:tab/>
        <w:t>perform the actions upon leaving RRC_CONNECTED or RRC_INACTIVE as specified in 5.3.12, with release cause 'other', upon which the procedure ends;</w:t>
      </w:r>
    </w:p>
    <w:p w14:paraId="4750C104" w14:textId="77777777" w:rsidR="00DE0210" w:rsidRPr="00D0452D" w:rsidRDefault="00DE0210" w:rsidP="00DE0210">
      <w:pPr>
        <w:pStyle w:val="B1"/>
      </w:pPr>
      <w:r w:rsidRPr="00D0452D">
        <w:t>1&gt;</w:t>
      </w:r>
      <w:r w:rsidRPr="00D0452D">
        <w:tab/>
        <w:t>if AS security has not been activated:</w:t>
      </w:r>
    </w:p>
    <w:p w14:paraId="4750C105" w14:textId="77777777" w:rsidR="00DE0210" w:rsidRPr="00D0452D" w:rsidRDefault="00DE0210" w:rsidP="00DE0210">
      <w:pPr>
        <w:pStyle w:val="B2"/>
      </w:pPr>
      <w:r w:rsidRPr="00D0452D">
        <w:t>2&gt;</w:t>
      </w:r>
      <w:r w:rsidRPr="00D0452D">
        <w:tab/>
        <w:t xml:space="preserve">ignore the content of </w:t>
      </w:r>
      <w:r w:rsidRPr="00D0452D">
        <w:rPr>
          <w:i/>
        </w:rPr>
        <w:t>redirectedCarrierInfo</w:t>
      </w:r>
      <w:r w:rsidRPr="00D0452D">
        <w:t xml:space="preserve">, if included and indicating redirection to </w:t>
      </w:r>
      <w:r w:rsidRPr="00D0452D">
        <w:rPr>
          <w:i/>
        </w:rPr>
        <w:t>nr</w:t>
      </w:r>
      <w:r w:rsidRPr="00D0452D">
        <w:t>;</w:t>
      </w:r>
    </w:p>
    <w:p w14:paraId="4750C106" w14:textId="77777777" w:rsidR="00DE0210" w:rsidRPr="00D0452D" w:rsidRDefault="00DE0210" w:rsidP="00DE0210">
      <w:pPr>
        <w:pStyle w:val="B2"/>
      </w:pPr>
      <w:r w:rsidRPr="00D0452D">
        <w:t>2&gt;</w:t>
      </w:r>
      <w:r w:rsidRPr="00D0452D">
        <w:tab/>
        <w:t xml:space="preserve">ignore the content of </w:t>
      </w:r>
      <w:r w:rsidRPr="00D0452D">
        <w:rPr>
          <w:i/>
        </w:rPr>
        <w:t>idleModeMobilityControlInfo</w:t>
      </w:r>
      <w:r w:rsidRPr="00D0452D">
        <w:t xml:space="preserve">, if included and including </w:t>
      </w:r>
      <w:r w:rsidRPr="00D0452D">
        <w:rPr>
          <w:i/>
        </w:rPr>
        <w:t>freqPriorityListNR</w:t>
      </w:r>
      <w:r w:rsidRPr="00D0452D">
        <w:t>;</w:t>
      </w:r>
    </w:p>
    <w:p w14:paraId="4750C107" w14:textId="77777777" w:rsidR="00DE0210" w:rsidRPr="00D0452D" w:rsidRDefault="00DE0210" w:rsidP="00DE0210">
      <w:pPr>
        <w:pStyle w:val="B2"/>
      </w:pPr>
      <w:r w:rsidRPr="00D0452D">
        <w:t>2&gt;</w:t>
      </w:r>
      <w:r w:rsidRPr="00D0452D">
        <w:tab/>
        <w:t xml:space="preserve">if the UE ignores the content of </w:t>
      </w:r>
      <w:r w:rsidRPr="00D0452D">
        <w:rPr>
          <w:i/>
        </w:rPr>
        <w:t>redirectedCarrierInfo</w:t>
      </w:r>
      <w:r w:rsidRPr="00D0452D">
        <w:t xml:space="preserve"> or of </w:t>
      </w:r>
      <w:r w:rsidRPr="00D0452D">
        <w:rPr>
          <w:i/>
        </w:rPr>
        <w:t>idleModeMobilityControlInfo</w:t>
      </w:r>
      <w:r w:rsidRPr="00D0452D">
        <w:t>:</w:t>
      </w:r>
    </w:p>
    <w:p w14:paraId="4750C108" w14:textId="77777777" w:rsidR="00DE0210" w:rsidRPr="00D0452D" w:rsidRDefault="00DE0210" w:rsidP="00DE0210">
      <w:pPr>
        <w:pStyle w:val="B3"/>
      </w:pPr>
      <w:r w:rsidRPr="00D0452D">
        <w:t>3&gt;</w:t>
      </w:r>
      <w:r w:rsidRPr="00D0452D">
        <w:tab/>
        <w:t>perform the actions upon leaving RRC_CONNECTED as specified in 5.3.12, with release cause 'other', upon which the procedure ends;</w:t>
      </w:r>
    </w:p>
    <w:p w14:paraId="4750C109" w14:textId="77777777" w:rsidR="00DE0210" w:rsidRPr="00D0452D" w:rsidRDefault="00DE0210" w:rsidP="00DE0210">
      <w:pPr>
        <w:pStyle w:val="B1"/>
      </w:pPr>
      <w:r w:rsidRPr="00D0452D">
        <w:t>1&gt;</w:t>
      </w:r>
      <w:r w:rsidRPr="00D0452D">
        <w:tab/>
        <w:t xml:space="preserve">if the </w:t>
      </w:r>
      <w:r w:rsidRPr="00D0452D">
        <w:rPr>
          <w:i/>
        </w:rPr>
        <w:t>RRCConnectionRelease</w:t>
      </w:r>
      <w:r w:rsidRPr="00D0452D">
        <w:t xml:space="preserve"> message includes </w:t>
      </w:r>
      <w:r w:rsidRPr="00D0452D">
        <w:rPr>
          <w:i/>
        </w:rPr>
        <w:t>redirectedCarrierInfo</w:t>
      </w:r>
      <w:r w:rsidRPr="00D0452D">
        <w:t xml:space="preserve"> indicating redirection to </w:t>
      </w:r>
      <w:r w:rsidRPr="00D0452D">
        <w:rPr>
          <w:i/>
        </w:rPr>
        <w:t xml:space="preserve">eutra </w:t>
      </w:r>
      <w:r w:rsidRPr="00D0452D">
        <w:t>and if UE is connected to 5GC:</w:t>
      </w:r>
    </w:p>
    <w:p w14:paraId="4750C10A" w14:textId="77777777" w:rsidR="00DE0210" w:rsidRPr="00D0452D" w:rsidRDefault="00DE0210" w:rsidP="00DE0210">
      <w:pPr>
        <w:pStyle w:val="B2"/>
      </w:pPr>
      <w:r w:rsidRPr="00D0452D">
        <w:t>2&gt;</w:t>
      </w:r>
      <w:r w:rsidRPr="00D0452D">
        <w:tab/>
        <w:t xml:space="preserve">if </w:t>
      </w:r>
      <w:r w:rsidRPr="00D0452D">
        <w:rPr>
          <w:i/>
        </w:rPr>
        <w:t>cn-Type</w:t>
      </w:r>
      <w:r w:rsidRPr="00D0452D">
        <w:t xml:space="preserve"> is included:</w:t>
      </w:r>
    </w:p>
    <w:p w14:paraId="4750C10B" w14:textId="77777777" w:rsidR="00DE0210" w:rsidRPr="00D0452D" w:rsidRDefault="00DE0210" w:rsidP="00DE0210">
      <w:pPr>
        <w:pStyle w:val="B3"/>
      </w:pPr>
      <w:bookmarkStart w:id="16" w:name="_Hlk522632630"/>
      <w:r w:rsidRPr="00D0452D">
        <w:t>3&gt;</w:t>
      </w:r>
      <w:r w:rsidRPr="00D0452D">
        <w:tab/>
        <w:t xml:space="preserve">after the cell selection, indicate the available CN Type(s) and the received </w:t>
      </w:r>
      <w:r w:rsidRPr="00D0452D">
        <w:rPr>
          <w:i/>
        </w:rPr>
        <w:t>cn-Type</w:t>
      </w:r>
      <w:r w:rsidRPr="00D0452D">
        <w:t xml:space="preserve"> to </w:t>
      </w:r>
      <w:bookmarkEnd w:id="16"/>
      <w:r w:rsidRPr="00D0452D">
        <w:t>upper layers;</w:t>
      </w:r>
    </w:p>
    <w:p w14:paraId="4750C10C" w14:textId="77777777" w:rsidR="00DE0210" w:rsidRPr="00D0452D" w:rsidRDefault="00DE0210" w:rsidP="00DE0210">
      <w:pPr>
        <w:pStyle w:val="NO"/>
      </w:pPr>
      <w:r w:rsidRPr="00D0452D">
        <w:t>NOTE 1:</w:t>
      </w:r>
      <w:r w:rsidRPr="00D0452D">
        <w:tab/>
        <w:t xml:space="preserve">Handling the case if the E-UTRA cell selected after the redirection does not support the core network type specified by the </w:t>
      </w:r>
      <w:r w:rsidRPr="00D0452D">
        <w:rPr>
          <w:i/>
        </w:rPr>
        <w:t>cn-Type,</w:t>
      </w:r>
      <w:r w:rsidRPr="00D0452D">
        <w:t xml:space="preserve"> is up to UE implementation.</w:t>
      </w:r>
    </w:p>
    <w:p w14:paraId="4750C10D" w14:textId="77777777" w:rsidR="00DE0210" w:rsidRPr="00D0452D" w:rsidRDefault="00DE0210" w:rsidP="00DE0210">
      <w:pPr>
        <w:pStyle w:val="B1"/>
      </w:pPr>
      <w:r w:rsidRPr="00D0452D">
        <w:t>1&gt;</w:t>
      </w:r>
      <w:r w:rsidRPr="00D0452D">
        <w:tab/>
        <w:t xml:space="preserve">if the </w:t>
      </w:r>
      <w:r w:rsidRPr="00D0452D">
        <w:rPr>
          <w:i/>
        </w:rPr>
        <w:t>RRCConnectionRelease</w:t>
      </w:r>
      <w:r w:rsidRPr="00D0452D">
        <w:rPr>
          <w:caps/>
        </w:rPr>
        <w:t xml:space="preserve"> </w:t>
      </w:r>
      <w:r w:rsidRPr="00D0452D">
        <w:t xml:space="preserve">message includes the </w:t>
      </w:r>
      <w:r w:rsidRPr="00D0452D">
        <w:rPr>
          <w:i/>
        </w:rPr>
        <w:t>idleModeMobilityControlInfo</w:t>
      </w:r>
      <w:r w:rsidRPr="00D0452D">
        <w:t>:</w:t>
      </w:r>
    </w:p>
    <w:p w14:paraId="4750C10E" w14:textId="77777777" w:rsidR="00DE0210" w:rsidRPr="00D0452D" w:rsidRDefault="00DE0210" w:rsidP="00DE0210">
      <w:pPr>
        <w:pStyle w:val="B2"/>
      </w:pPr>
      <w:r w:rsidRPr="00D0452D">
        <w:t>2&gt;</w:t>
      </w:r>
      <w:r w:rsidRPr="00D0452D">
        <w:tab/>
        <w:t xml:space="preserve">store the cell reselection priority </w:t>
      </w:r>
      <w:smartTag w:uri="urn:schemas-microsoft-com:office:smarttags" w:element="PersonName">
        <w:r w:rsidRPr="00D0452D">
          <w:t>info</w:t>
        </w:r>
      </w:smartTag>
      <w:r w:rsidRPr="00D0452D">
        <w:t xml:space="preserve">rmation provided by the </w:t>
      </w:r>
      <w:r w:rsidRPr="00D0452D">
        <w:rPr>
          <w:i/>
        </w:rPr>
        <w:t>idleModeMobilityControlInfo</w:t>
      </w:r>
      <w:r w:rsidRPr="00D0452D">
        <w:t>;</w:t>
      </w:r>
    </w:p>
    <w:p w14:paraId="4750C10F" w14:textId="77777777" w:rsidR="00DE0210" w:rsidRPr="00D0452D" w:rsidRDefault="00DE0210" w:rsidP="00DE0210">
      <w:pPr>
        <w:pStyle w:val="B2"/>
      </w:pPr>
      <w:r w:rsidRPr="00D0452D">
        <w:t>2&gt;</w:t>
      </w:r>
      <w:r w:rsidRPr="00D0452D">
        <w:tab/>
        <w:t xml:space="preserve">if the </w:t>
      </w:r>
      <w:r w:rsidRPr="00D0452D">
        <w:rPr>
          <w:i/>
        </w:rPr>
        <w:t>t320</w:t>
      </w:r>
      <w:r w:rsidRPr="00D0452D">
        <w:t xml:space="preserve"> is included:</w:t>
      </w:r>
    </w:p>
    <w:p w14:paraId="4750C110" w14:textId="77777777" w:rsidR="00DE0210" w:rsidRPr="00D0452D" w:rsidRDefault="00DE0210" w:rsidP="00DE0210">
      <w:pPr>
        <w:pStyle w:val="B3"/>
      </w:pPr>
      <w:r w:rsidRPr="00D0452D">
        <w:t>3&gt;</w:t>
      </w:r>
      <w:r w:rsidRPr="00D0452D">
        <w:tab/>
        <w:t xml:space="preserve">start timer T320, with the timer value set according to the value of </w:t>
      </w:r>
      <w:r w:rsidRPr="00D0452D">
        <w:rPr>
          <w:i/>
        </w:rPr>
        <w:t>t320</w:t>
      </w:r>
      <w:r w:rsidRPr="00D0452D">
        <w:t>;</w:t>
      </w:r>
    </w:p>
    <w:p w14:paraId="4750C111" w14:textId="77777777" w:rsidR="00DE0210" w:rsidRPr="00D0452D" w:rsidRDefault="00DE0210" w:rsidP="00DE0210">
      <w:pPr>
        <w:pStyle w:val="B1"/>
      </w:pPr>
      <w:bookmarkStart w:id="17" w:name="OLE_LINK29"/>
      <w:r w:rsidRPr="00D0452D">
        <w:t>1&gt;</w:t>
      </w:r>
      <w:r w:rsidRPr="00D0452D">
        <w:tab/>
        <w:t>else:</w:t>
      </w:r>
    </w:p>
    <w:p w14:paraId="4750C112" w14:textId="77777777" w:rsidR="00DE0210" w:rsidRPr="00D0452D" w:rsidRDefault="00DE0210" w:rsidP="00DE0210">
      <w:pPr>
        <w:pStyle w:val="B2"/>
      </w:pPr>
      <w:r w:rsidRPr="00D0452D">
        <w:t>2&gt;</w:t>
      </w:r>
      <w:r w:rsidRPr="00D0452D">
        <w:tab/>
        <w:t xml:space="preserve">apply the cell reselection priority </w:t>
      </w:r>
      <w:smartTag w:uri="urn:schemas-microsoft-com:office:smarttags" w:element="PersonName">
        <w:r w:rsidRPr="00D0452D">
          <w:t>info</w:t>
        </w:r>
      </w:smartTag>
      <w:r w:rsidRPr="00D0452D">
        <w:t xml:space="preserve">rmation broadcast in the system </w:t>
      </w:r>
      <w:smartTag w:uri="urn:schemas-microsoft-com:office:smarttags" w:element="PersonName">
        <w:r w:rsidRPr="00D0452D">
          <w:t>info</w:t>
        </w:r>
      </w:smartTag>
      <w:r w:rsidRPr="00D0452D">
        <w:t>rmation;</w:t>
      </w:r>
    </w:p>
    <w:bookmarkEnd w:id="17"/>
    <w:p w14:paraId="4750C113" w14:textId="77777777" w:rsidR="00DE0210" w:rsidRPr="00D0452D" w:rsidRDefault="00DE0210" w:rsidP="00DE0210">
      <w:pPr>
        <w:pStyle w:val="B1"/>
      </w:pPr>
      <w:r w:rsidRPr="00D0452D">
        <w:t>1&gt;</w:t>
      </w:r>
      <w:r w:rsidRPr="00D0452D">
        <w:tab/>
        <w:t xml:space="preserve">if the </w:t>
      </w:r>
      <w:r w:rsidRPr="00D0452D">
        <w:rPr>
          <w:i/>
        </w:rPr>
        <w:t>RRCConnectionRelease</w:t>
      </w:r>
      <w:r w:rsidRPr="00D0452D">
        <w:rPr>
          <w:caps/>
        </w:rPr>
        <w:t xml:space="preserve"> </w:t>
      </w:r>
      <w:r w:rsidRPr="00D0452D">
        <w:t xml:space="preserve">message includes the </w:t>
      </w:r>
      <w:r w:rsidRPr="00D0452D">
        <w:rPr>
          <w:i/>
        </w:rPr>
        <w:t>measIdleConfig</w:t>
      </w:r>
      <w:r w:rsidRPr="00D0452D">
        <w:t>:</w:t>
      </w:r>
    </w:p>
    <w:p w14:paraId="4750C114" w14:textId="77777777" w:rsidR="00DE0210" w:rsidRPr="00D0452D" w:rsidRDefault="00DE0210" w:rsidP="00DE0210">
      <w:pPr>
        <w:pStyle w:val="B2"/>
      </w:pPr>
      <w:r w:rsidRPr="00D0452D">
        <w:t>2&gt;</w:t>
      </w:r>
      <w:r w:rsidRPr="00D0452D">
        <w:tab/>
        <w:t xml:space="preserve">clear </w:t>
      </w:r>
      <w:r w:rsidRPr="00D0452D">
        <w:rPr>
          <w:i/>
        </w:rPr>
        <w:t>VarMeasIdleConfig</w:t>
      </w:r>
      <w:r w:rsidRPr="00D0452D">
        <w:t xml:space="preserve"> and </w:t>
      </w:r>
      <w:r w:rsidRPr="00D0452D">
        <w:rPr>
          <w:i/>
        </w:rPr>
        <w:t>VarMeasIdleReport</w:t>
      </w:r>
      <w:r w:rsidRPr="00D0452D">
        <w:t>;</w:t>
      </w:r>
    </w:p>
    <w:p w14:paraId="4750C115" w14:textId="77777777" w:rsidR="00DE0210" w:rsidRPr="00D0452D" w:rsidRDefault="00DE0210" w:rsidP="00DE0210">
      <w:pPr>
        <w:pStyle w:val="B2"/>
      </w:pPr>
      <w:r w:rsidRPr="00D0452D">
        <w:t>2&gt;</w:t>
      </w:r>
      <w:r w:rsidRPr="00D0452D">
        <w:tab/>
        <w:t xml:space="preserve">store the received </w:t>
      </w:r>
      <w:r w:rsidRPr="00D0452D">
        <w:rPr>
          <w:i/>
        </w:rPr>
        <w:t>measIdleDuration</w:t>
      </w:r>
      <w:r w:rsidRPr="00D0452D">
        <w:t xml:space="preserve"> in </w:t>
      </w:r>
      <w:r w:rsidRPr="00D0452D">
        <w:rPr>
          <w:i/>
        </w:rPr>
        <w:t>VarMeasIdleConfig</w:t>
      </w:r>
      <w:r w:rsidRPr="00D0452D">
        <w:t>;</w:t>
      </w:r>
    </w:p>
    <w:p w14:paraId="4750C116" w14:textId="77777777" w:rsidR="00DE0210" w:rsidRPr="00D0452D" w:rsidRDefault="00DE0210" w:rsidP="00DE0210">
      <w:pPr>
        <w:pStyle w:val="B2"/>
      </w:pPr>
      <w:r w:rsidRPr="00D0452D">
        <w:t>2&gt;</w:t>
      </w:r>
      <w:r w:rsidRPr="00D0452D">
        <w:tab/>
        <w:t xml:space="preserve">start T331 with the value of </w:t>
      </w:r>
      <w:r w:rsidRPr="00D0452D">
        <w:rPr>
          <w:i/>
        </w:rPr>
        <w:t>measIdleDuration</w:t>
      </w:r>
      <w:r w:rsidRPr="00D0452D">
        <w:t>;</w:t>
      </w:r>
    </w:p>
    <w:p w14:paraId="4750C117" w14:textId="77777777" w:rsidR="00DE0210" w:rsidRPr="00D0452D" w:rsidRDefault="00DE0210" w:rsidP="00DE0210">
      <w:pPr>
        <w:pStyle w:val="B2"/>
      </w:pPr>
      <w:r w:rsidRPr="00D0452D">
        <w:lastRenderedPageBreak/>
        <w:t>2&gt;</w:t>
      </w:r>
      <w:r w:rsidRPr="00D0452D">
        <w:tab/>
        <w:t xml:space="preserve">if the </w:t>
      </w:r>
      <w:r w:rsidRPr="00D0452D">
        <w:rPr>
          <w:i/>
        </w:rPr>
        <w:t>measIdleConfig</w:t>
      </w:r>
      <w:r w:rsidRPr="00D0452D">
        <w:t xml:space="preserve"> contains </w:t>
      </w:r>
      <w:r w:rsidRPr="00D0452D">
        <w:rPr>
          <w:i/>
        </w:rPr>
        <w:t>measIdleCarrierListEUTRA</w:t>
      </w:r>
      <w:r w:rsidRPr="00D0452D">
        <w:t>:</w:t>
      </w:r>
    </w:p>
    <w:p w14:paraId="4750C118" w14:textId="77777777" w:rsidR="00DE0210" w:rsidRPr="00D0452D" w:rsidRDefault="00DE0210" w:rsidP="00DE0210">
      <w:pPr>
        <w:pStyle w:val="B3"/>
      </w:pPr>
      <w:r w:rsidRPr="00D0452D">
        <w:t>3&gt;</w:t>
      </w:r>
      <w:r w:rsidRPr="00D0452D">
        <w:tab/>
        <w:t xml:space="preserve">store the received </w:t>
      </w:r>
      <w:r w:rsidRPr="00D0452D">
        <w:rPr>
          <w:i/>
        </w:rPr>
        <w:t>measIdleCarrierListEUTRA</w:t>
      </w:r>
      <w:r w:rsidRPr="00D0452D">
        <w:t xml:space="preserve"> in </w:t>
      </w:r>
      <w:r w:rsidRPr="00D0452D">
        <w:rPr>
          <w:i/>
        </w:rPr>
        <w:t>VarMeasIdleConfig</w:t>
      </w:r>
      <w:r w:rsidRPr="00D0452D">
        <w:t>;</w:t>
      </w:r>
    </w:p>
    <w:p w14:paraId="4750C119" w14:textId="77777777" w:rsidR="00DE0210" w:rsidRDefault="00DE0210" w:rsidP="00DE0210">
      <w:pPr>
        <w:pStyle w:val="B2"/>
      </w:pPr>
      <w:r>
        <w:t>3</w:t>
      </w:r>
      <w:r w:rsidRPr="00D0452D">
        <w:t>&gt;</w:t>
      </w:r>
      <w:r w:rsidRPr="00D0452D">
        <w:tab/>
        <w:t>start performing idle mode measurements as</w:t>
      </w:r>
      <w:r w:rsidRPr="00D0452D">
        <w:rPr>
          <w:i/>
        </w:rPr>
        <w:t xml:space="preserve"> </w:t>
      </w:r>
      <w:r w:rsidRPr="00D0452D">
        <w:t>specified in</w:t>
      </w:r>
      <w:r w:rsidRPr="00D0452D">
        <w:rPr>
          <w:i/>
        </w:rPr>
        <w:t xml:space="preserve"> </w:t>
      </w:r>
      <w:r w:rsidRPr="00D0452D">
        <w:t>5.6.20;</w:t>
      </w:r>
    </w:p>
    <w:p w14:paraId="4750C11A" w14:textId="77777777" w:rsidR="00DE0210" w:rsidRPr="00D0452D" w:rsidRDefault="00DE0210" w:rsidP="00DE0210">
      <w:pPr>
        <w:pStyle w:val="NO"/>
      </w:pPr>
      <w:r w:rsidRPr="00FE7D68">
        <w:t xml:space="preserve">NOTE </w:t>
      </w:r>
      <w:r>
        <w:t>2:</w:t>
      </w:r>
      <w:r>
        <w:tab/>
        <w:t xml:space="preserve">If the </w:t>
      </w:r>
      <w:r w:rsidRPr="00AF75F0">
        <w:rPr>
          <w:i/>
        </w:rPr>
        <w:t>measIdleConfig</w:t>
      </w:r>
      <w:r>
        <w:t xml:space="preserve"> does not contain </w:t>
      </w:r>
      <w:r w:rsidRPr="00AF75F0">
        <w:rPr>
          <w:i/>
        </w:rPr>
        <w:t>measIdleCarrierListEUTRA</w:t>
      </w:r>
      <w:r>
        <w:t xml:space="preserve">, UE may receive </w:t>
      </w:r>
      <w:r w:rsidRPr="00AF75F0">
        <w:rPr>
          <w:i/>
        </w:rPr>
        <w:t>measIdleCarrierListEUTRA</w:t>
      </w:r>
      <w:r>
        <w:t xml:space="preserve"> as specified in 5.2.2.12.</w:t>
      </w:r>
    </w:p>
    <w:p w14:paraId="4750C11B" w14:textId="77777777" w:rsidR="00DE0210" w:rsidRPr="00D0452D" w:rsidRDefault="00DE0210" w:rsidP="00DE0210">
      <w:pPr>
        <w:pStyle w:val="B1"/>
      </w:pPr>
      <w:r w:rsidRPr="00D0452D">
        <w:t>1&gt;</w:t>
      </w:r>
      <w:r w:rsidRPr="00D0452D">
        <w:tab/>
        <w:t xml:space="preserve">for NB-IoT, if the </w:t>
      </w:r>
      <w:r w:rsidRPr="00D0452D">
        <w:rPr>
          <w:i/>
        </w:rPr>
        <w:t>RRCConnectionRelease</w:t>
      </w:r>
      <w:r w:rsidRPr="00D0452D">
        <w:rPr>
          <w:caps/>
        </w:rPr>
        <w:t xml:space="preserve"> </w:t>
      </w:r>
      <w:r w:rsidRPr="00D0452D">
        <w:t xml:space="preserve">message includes the </w:t>
      </w:r>
      <w:r w:rsidRPr="00D0452D">
        <w:rPr>
          <w:i/>
          <w:iCs/>
        </w:rPr>
        <w:t>redirectedCarrierInfo</w:t>
      </w:r>
      <w:r w:rsidRPr="00D0452D">
        <w:t>:</w:t>
      </w:r>
    </w:p>
    <w:p w14:paraId="4750C11C" w14:textId="77777777" w:rsidR="00DE0210" w:rsidRPr="00D0452D" w:rsidRDefault="00DE0210" w:rsidP="00DE0210">
      <w:pPr>
        <w:pStyle w:val="B2"/>
      </w:pPr>
      <w:r w:rsidRPr="00D0452D">
        <w:t>2&gt;</w:t>
      </w:r>
      <w:r w:rsidRPr="00D0452D">
        <w:tab/>
        <w:t xml:space="preserve">if the </w:t>
      </w:r>
      <w:r w:rsidRPr="00D0452D">
        <w:rPr>
          <w:i/>
          <w:iCs/>
        </w:rPr>
        <w:t xml:space="preserve">redirectedCarrierOffsetDedicated </w:t>
      </w:r>
      <w:r w:rsidRPr="00D0452D">
        <w:rPr>
          <w:iCs/>
        </w:rPr>
        <w:t>is</w:t>
      </w:r>
      <w:r w:rsidRPr="00D0452D">
        <w:rPr>
          <w:i/>
          <w:iCs/>
        </w:rPr>
        <w:t xml:space="preserve"> </w:t>
      </w:r>
      <w:r w:rsidRPr="00D0452D">
        <w:t xml:space="preserve">included in the </w:t>
      </w:r>
      <w:r w:rsidRPr="00D0452D">
        <w:rPr>
          <w:i/>
          <w:iCs/>
        </w:rPr>
        <w:t>redirectedCarrierInfo</w:t>
      </w:r>
      <w:r w:rsidRPr="00D0452D">
        <w:t>:</w:t>
      </w:r>
    </w:p>
    <w:p w14:paraId="4750C11D" w14:textId="77777777" w:rsidR="00DE0210" w:rsidRPr="00D0452D" w:rsidRDefault="00DE0210" w:rsidP="00DE0210">
      <w:pPr>
        <w:pStyle w:val="B3"/>
      </w:pPr>
      <w:r w:rsidRPr="00D0452D">
        <w:t>3&gt;</w:t>
      </w:r>
      <w:r w:rsidRPr="00D0452D">
        <w:tab/>
        <w:t>store the dedicated offset</w:t>
      </w:r>
      <w:r w:rsidRPr="00D0452D" w:rsidDel="00DE7D3E">
        <w:rPr>
          <w:i/>
        </w:rPr>
        <w:t xml:space="preserve"> </w:t>
      </w:r>
      <w:r w:rsidRPr="00D0452D">
        <w:t xml:space="preserve">for the frequency in </w:t>
      </w:r>
      <w:r w:rsidRPr="00D0452D">
        <w:rPr>
          <w:i/>
          <w:lang w:eastAsia="en-GB"/>
        </w:rPr>
        <w:t>redirectedCarrierInfo</w:t>
      </w:r>
      <w:r w:rsidRPr="00D0452D">
        <w:t>;</w:t>
      </w:r>
    </w:p>
    <w:p w14:paraId="4750C11E" w14:textId="77777777" w:rsidR="00DE0210" w:rsidRPr="00D0452D" w:rsidRDefault="00DE0210" w:rsidP="00DE0210">
      <w:pPr>
        <w:pStyle w:val="B3"/>
      </w:pPr>
      <w:r w:rsidRPr="00D0452D">
        <w:t>3&gt;</w:t>
      </w:r>
      <w:r w:rsidRPr="00D0452D">
        <w:tab/>
        <w:t xml:space="preserve">start timer T322, with the timer value set according to the value of </w:t>
      </w:r>
      <w:r w:rsidRPr="00D0452D">
        <w:rPr>
          <w:i/>
        </w:rPr>
        <w:t>T322</w:t>
      </w:r>
      <w:r w:rsidRPr="00D0452D">
        <w:t xml:space="preserve"> in </w:t>
      </w:r>
      <w:r w:rsidRPr="00D0452D">
        <w:rPr>
          <w:i/>
          <w:lang w:eastAsia="en-GB"/>
        </w:rPr>
        <w:t>redirectedCarrierInfo</w:t>
      </w:r>
      <w:r w:rsidRPr="00D0452D">
        <w:t>;</w:t>
      </w:r>
    </w:p>
    <w:p w14:paraId="4750C11F" w14:textId="77777777" w:rsidR="00DE0210" w:rsidRPr="00D0452D" w:rsidRDefault="00DE0210" w:rsidP="00DE0210">
      <w:pPr>
        <w:pStyle w:val="B1"/>
      </w:pPr>
      <w:r w:rsidRPr="00D0452D">
        <w:t>1&gt;</w:t>
      </w:r>
      <w:r w:rsidRPr="00D0452D">
        <w:tab/>
        <w:t xml:space="preserve">if the </w:t>
      </w:r>
      <w:r w:rsidRPr="00D0452D">
        <w:rPr>
          <w:i/>
        </w:rPr>
        <w:t>releaseCause</w:t>
      </w:r>
      <w:r w:rsidRPr="00D0452D">
        <w:t xml:space="preserve"> received in the </w:t>
      </w:r>
      <w:r w:rsidRPr="00D0452D">
        <w:rPr>
          <w:i/>
        </w:rPr>
        <w:t>RRCConnectionRelease</w:t>
      </w:r>
      <w:r w:rsidRPr="00D0452D">
        <w:t xml:space="preserve"> message indicates </w:t>
      </w:r>
      <w:r w:rsidRPr="00D0452D">
        <w:rPr>
          <w:i/>
          <w:iCs/>
        </w:rPr>
        <w:t>loadBalancingTAURequired</w:t>
      </w:r>
      <w:r w:rsidRPr="00D0452D">
        <w:t>:</w:t>
      </w:r>
    </w:p>
    <w:p w14:paraId="4750C120" w14:textId="77777777" w:rsidR="00DE0210" w:rsidRPr="00D0452D" w:rsidRDefault="00DE0210" w:rsidP="00DE0210">
      <w:pPr>
        <w:pStyle w:val="B2"/>
      </w:pPr>
      <w:r w:rsidRPr="00D0452D">
        <w:t>2&gt;</w:t>
      </w:r>
      <w:r w:rsidRPr="00D0452D">
        <w:tab/>
        <w:t>perform the actions upon leaving RRC_CONNECTED as specified in 5.3.12, with release cause 'load balancing TAU required';</w:t>
      </w:r>
    </w:p>
    <w:p w14:paraId="4750C121" w14:textId="77777777" w:rsidR="00DE0210" w:rsidRPr="00D0452D" w:rsidRDefault="00DE0210" w:rsidP="00DE0210">
      <w:pPr>
        <w:pStyle w:val="B1"/>
      </w:pPr>
      <w:r w:rsidRPr="00D0452D">
        <w:t>1&gt;</w:t>
      </w:r>
      <w:r w:rsidRPr="00D0452D">
        <w:tab/>
        <w:t xml:space="preserve">else if the </w:t>
      </w:r>
      <w:r w:rsidRPr="00D0452D">
        <w:rPr>
          <w:i/>
        </w:rPr>
        <w:t>releaseCause</w:t>
      </w:r>
      <w:r w:rsidRPr="00D0452D">
        <w:t xml:space="preserve"> received in the </w:t>
      </w:r>
      <w:r w:rsidRPr="00D0452D">
        <w:rPr>
          <w:i/>
        </w:rPr>
        <w:t>RRCConnectionRelease</w:t>
      </w:r>
      <w:r w:rsidRPr="00D0452D">
        <w:t xml:space="preserve"> message indicates </w:t>
      </w:r>
      <w:r w:rsidRPr="00D0452D">
        <w:rPr>
          <w:i/>
          <w:iCs/>
          <w:lang w:eastAsia="zh-CN"/>
        </w:rPr>
        <w:t>cs-FallbackH</w:t>
      </w:r>
      <w:r w:rsidRPr="00D0452D">
        <w:rPr>
          <w:i/>
          <w:snapToGrid w:val="0"/>
          <w:lang w:eastAsia="zh-CN"/>
        </w:rPr>
        <w:t>ighPriority</w:t>
      </w:r>
      <w:r w:rsidRPr="00D0452D">
        <w:t>:</w:t>
      </w:r>
    </w:p>
    <w:p w14:paraId="4750C122" w14:textId="77777777" w:rsidR="00DE0210" w:rsidRPr="00D0452D" w:rsidRDefault="00DE0210" w:rsidP="00DE0210">
      <w:pPr>
        <w:pStyle w:val="B2"/>
      </w:pPr>
      <w:r w:rsidRPr="00D0452D">
        <w:t>2&gt;</w:t>
      </w:r>
      <w:r w:rsidRPr="00D0452D">
        <w:tab/>
        <w:t>perform the actions upon leaving RRC_CONNECTED as specified in 5.3.12, with release cause '</w:t>
      </w:r>
      <w:r w:rsidRPr="00D0452D">
        <w:rPr>
          <w:lang w:eastAsia="zh-CN"/>
        </w:rPr>
        <w:t>CS Fallback High Priority</w:t>
      </w:r>
      <w:r w:rsidRPr="00D0452D">
        <w:t>';</w:t>
      </w:r>
    </w:p>
    <w:p w14:paraId="4750C123" w14:textId="77777777" w:rsidR="00DE0210" w:rsidRPr="00D0452D" w:rsidRDefault="00DE0210" w:rsidP="00DE0210">
      <w:pPr>
        <w:pStyle w:val="B1"/>
      </w:pPr>
      <w:r w:rsidRPr="00D0452D">
        <w:t>1&gt;</w:t>
      </w:r>
      <w:r w:rsidRPr="00D0452D">
        <w:tab/>
        <w:t>else:</w:t>
      </w:r>
    </w:p>
    <w:p w14:paraId="4750C124" w14:textId="3729C591" w:rsidR="00DE0210" w:rsidRPr="00D0452D" w:rsidDel="007B78FF" w:rsidRDefault="00DE0210" w:rsidP="00DE0210">
      <w:pPr>
        <w:pStyle w:val="B2"/>
        <w:rPr>
          <w:del w:id="18" w:author="Intel" w:date="2019-03-28T19:51:00Z"/>
        </w:rPr>
      </w:pPr>
      <w:del w:id="19" w:author="Intel" w:date="2019-03-28T19:51:00Z">
        <w:r w:rsidRPr="00D0452D" w:rsidDel="007B78FF">
          <w:delText>2&gt;</w:delText>
        </w:r>
        <w:r w:rsidRPr="00D0452D" w:rsidDel="007B78FF">
          <w:tab/>
          <w:delText xml:space="preserve">if the </w:delText>
        </w:r>
        <w:r w:rsidRPr="00D0452D" w:rsidDel="007B78FF">
          <w:rPr>
            <w:i/>
          </w:rPr>
          <w:delText>waitTime</w:delText>
        </w:r>
        <w:r w:rsidRPr="00D0452D" w:rsidDel="007B78FF">
          <w:delText xml:space="preserve"> is present:</w:delText>
        </w:r>
      </w:del>
    </w:p>
    <w:p w14:paraId="4750C125" w14:textId="10845994" w:rsidR="00DE0210" w:rsidRPr="00D0452D" w:rsidDel="007B78FF" w:rsidRDefault="00DE0210" w:rsidP="00DE0210">
      <w:pPr>
        <w:pStyle w:val="B3"/>
        <w:rPr>
          <w:del w:id="20" w:author="Intel" w:date="2019-03-28T19:51:00Z"/>
        </w:rPr>
      </w:pPr>
      <w:del w:id="21" w:author="Intel" w:date="2019-03-28T19:51:00Z">
        <w:r w:rsidRPr="00D0452D" w:rsidDel="007B78FF">
          <w:delText>3&gt;</w:delText>
        </w:r>
        <w:r w:rsidRPr="00D0452D" w:rsidDel="007B78FF">
          <w:tab/>
          <w:delText xml:space="preserve">start timer T302, with the timer value set according to the </w:delText>
        </w:r>
        <w:r w:rsidRPr="00D0452D" w:rsidDel="007B78FF">
          <w:rPr>
            <w:i/>
          </w:rPr>
          <w:delText>waitTime</w:delText>
        </w:r>
        <w:r w:rsidRPr="00D0452D" w:rsidDel="007B78FF">
          <w:delText>;</w:delText>
        </w:r>
      </w:del>
    </w:p>
    <w:p w14:paraId="4750C126" w14:textId="7BD55B95" w:rsidR="00DE0210" w:rsidRPr="00D0452D" w:rsidDel="007B78FF" w:rsidRDefault="00DE0210" w:rsidP="00DE0210">
      <w:pPr>
        <w:pStyle w:val="B3"/>
        <w:rPr>
          <w:del w:id="22" w:author="Intel" w:date="2019-03-28T19:51:00Z"/>
          <w:sz w:val="24"/>
          <w:szCs w:val="24"/>
        </w:rPr>
      </w:pPr>
      <w:del w:id="23" w:author="Intel" w:date="2019-03-28T19:51:00Z">
        <w:r w:rsidRPr="00D0452D" w:rsidDel="007B78FF">
          <w:delText>3&gt;</w:delText>
        </w:r>
        <w:r w:rsidRPr="00D0452D" w:rsidDel="007B78FF">
          <w:tab/>
          <w:delText>inform the upper layer that access barring is applicable for all access categories except categories '0' and '2';</w:delText>
        </w:r>
      </w:del>
    </w:p>
    <w:p w14:paraId="4750C127" w14:textId="77777777" w:rsidR="00DE0210" w:rsidRPr="00D0452D" w:rsidRDefault="00DE0210" w:rsidP="00DE0210">
      <w:pPr>
        <w:pStyle w:val="B2"/>
      </w:pPr>
      <w:r w:rsidRPr="00D0452D">
        <w:t>2&gt;</w:t>
      </w:r>
      <w:r w:rsidRPr="00D0452D">
        <w:tab/>
        <w:t xml:space="preserve">if the </w:t>
      </w:r>
      <w:r w:rsidRPr="00D0452D">
        <w:rPr>
          <w:i/>
        </w:rPr>
        <w:t>extendedWaitTime</w:t>
      </w:r>
      <w:r w:rsidRPr="00D0452D">
        <w:t xml:space="preserve"> is present; and</w:t>
      </w:r>
    </w:p>
    <w:p w14:paraId="4750C128" w14:textId="77777777" w:rsidR="00DE0210" w:rsidRPr="00D0452D" w:rsidRDefault="00DE0210" w:rsidP="00DE0210">
      <w:pPr>
        <w:pStyle w:val="B2"/>
      </w:pPr>
      <w:r w:rsidRPr="00D0452D">
        <w:t>2&gt;</w:t>
      </w:r>
      <w:r w:rsidRPr="00D0452D">
        <w:tab/>
        <w:t>if the UE supports delay tolerant access or the UE is a NB-IoT UE:</w:t>
      </w:r>
    </w:p>
    <w:p w14:paraId="4750C129" w14:textId="77777777" w:rsidR="00DE0210" w:rsidRPr="00D0452D" w:rsidRDefault="00DE0210" w:rsidP="00DE0210">
      <w:pPr>
        <w:pStyle w:val="B3"/>
      </w:pPr>
      <w:r w:rsidRPr="00D0452D">
        <w:t>3&gt;</w:t>
      </w:r>
      <w:r w:rsidRPr="00D0452D">
        <w:tab/>
        <w:t xml:space="preserve">forward the </w:t>
      </w:r>
      <w:r w:rsidRPr="00D0452D">
        <w:rPr>
          <w:i/>
        </w:rPr>
        <w:t>extendedWaitTime</w:t>
      </w:r>
      <w:r w:rsidRPr="00D0452D">
        <w:t xml:space="preserve"> to upper layers;</w:t>
      </w:r>
    </w:p>
    <w:p w14:paraId="4750C12A" w14:textId="77777777" w:rsidR="00DE0210" w:rsidRPr="00D0452D" w:rsidRDefault="00DE0210" w:rsidP="00DE0210">
      <w:pPr>
        <w:pStyle w:val="B2"/>
      </w:pPr>
      <w:r w:rsidRPr="00D0452D">
        <w:t>2&gt;</w:t>
      </w:r>
      <w:r w:rsidRPr="00D0452D">
        <w:tab/>
        <w:t xml:space="preserve">if the </w:t>
      </w:r>
      <w:r w:rsidRPr="00D0452D">
        <w:rPr>
          <w:i/>
        </w:rPr>
        <w:t>extendedWaitTime-CPdata</w:t>
      </w:r>
      <w:r w:rsidRPr="00D0452D">
        <w:t xml:space="preserve"> is present and the NB-IoT UE only supports the Control Plane CIoT EPS optimisation:</w:t>
      </w:r>
    </w:p>
    <w:p w14:paraId="4750C12B" w14:textId="77777777" w:rsidR="00DE0210" w:rsidRPr="00D0452D" w:rsidRDefault="00DE0210" w:rsidP="00DE0210">
      <w:pPr>
        <w:pStyle w:val="B3"/>
      </w:pPr>
      <w:r w:rsidRPr="00D0452D">
        <w:t>3&gt;</w:t>
      </w:r>
      <w:r w:rsidRPr="00D0452D">
        <w:tab/>
        <w:t xml:space="preserve">forward the </w:t>
      </w:r>
      <w:r w:rsidRPr="00D0452D">
        <w:rPr>
          <w:i/>
        </w:rPr>
        <w:t>extendedWaitTime-CPdata</w:t>
      </w:r>
      <w:r w:rsidRPr="00D0452D">
        <w:t xml:space="preserve"> to upper layers;</w:t>
      </w:r>
    </w:p>
    <w:p w14:paraId="4750C12C" w14:textId="77777777" w:rsidR="00DE0210" w:rsidRPr="00D0452D" w:rsidRDefault="00DE0210" w:rsidP="00DE0210">
      <w:pPr>
        <w:pStyle w:val="B2"/>
      </w:pPr>
      <w:r w:rsidRPr="00D0452D">
        <w:t>2&gt;</w:t>
      </w:r>
      <w:r w:rsidRPr="00D0452D">
        <w:tab/>
        <w:t xml:space="preserve">if the </w:t>
      </w:r>
      <w:r w:rsidRPr="00D0452D">
        <w:rPr>
          <w:i/>
        </w:rPr>
        <w:t>releaseCause</w:t>
      </w:r>
      <w:r w:rsidRPr="00D0452D">
        <w:t xml:space="preserve"> received in the </w:t>
      </w:r>
      <w:r w:rsidRPr="00D0452D">
        <w:rPr>
          <w:i/>
        </w:rPr>
        <w:t>RRCConnectionRelease</w:t>
      </w:r>
      <w:r w:rsidRPr="00D0452D">
        <w:t xml:space="preserve"> message indicates </w:t>
      </w:r>
      <w:r w:rsidRPr="00D0452D">
        <w:rPr>
          <w:i/>
          <w:iCs/>
          <w:lang w:eastAsia="zh-CN"/>
        </w:rPr>
        <w:t>rrc-Suspend</w:t>
      </w:r>
      <w:r w:rsidRPr="00D0452D">
        <w:t>:</w:t>
      </w:r>
    </w:p>
    <w:p w14:paraId="4750C12D" w14:textId="77777777" w:rsidR="00DE0210" w:rsidRPr="00D0452D" w:rsidRDefault="00DE0210" w:rsidP="00DE0210">
      <w:pPr>
        <w:pStyle w:val="B3"/>
      </w:pPr>
      <w:r w:rsidRPr="00D0452D">
        <w:t>3&gt;</w:t>
      </w:r>
      <w:r w:rsidRPr="00D0452D">
        <w:tab/>
        <w:t>perform the actions upon leaving RRC_CONNECTED as specified in 5.3.12, with release cause 'RRC suspension';</w:t>
      </w:r>
    </w:p>
    <w:p w14:paraId="4750C12E" w14:textId="77777777" w:rsidR="00DE0210" w:rsidRPr="00D0452D" w:rsidRDefault="00DE0210" w:rsidP="00DE0210">
      <w:pPr>
        <w:pStyle w:val="B2"/>
      </w:pPr>
      <w:r w:rsidRPr="00D0452D">
        <w:t>2&gt;</w:t>
      </w:r>
      <w:r w:rsidRPr="00D0452D">
        <w:tab/>
        <w:t xml:space="preserve">else if </w:t>
      </w:r>
      <w:r w:rsidRPr="00D0452D">
        <w:rPr>
          <w:i/>
          <w:color w:val="000000"/>
        </w:rPr>
        <w:t>rrc-InactiveConfig</w:t>
      </w:r>
      <w:r w:rsidRPr="00D0452D">
        <w:rPr>
          <w:color w:val="000000"/>
        </w:rPr>
        <w:t xml:space="preserve"> </w:t>
      </w:r>
      <w:r w:rsidRPr="00D0452D">
        <w:t>is included:</w:t>
      </w:r>
    </w:p>
    <w:p w14:paraId="4750C12F" w14:textId="77777777" w:rsidR="00DE0210" w:rsidRPr="00D0452D" w:rsidRDefault="00DE0210" w:rsidP="00DE0210">
      <w:pPr>
        <w:pStyle w:val="B3"/>
      </w:pPr>
      <w:r w:rsidRPr="00D0452D">
        <w:t>3&gt;</w:t>
      </w:r>
      <w:r w:rsidRPr="00D0452D">
        <w:tab/>
        <w:t>perform the actions upon entering RRC_INACTIVE as specified in 5.3.8.7;</w:t>
      </w:r>
    </w:p>
    <w:p w14:paraId="4750C130" w14:textId="77777777" w:rsidR="00DE0210" w:rsidRPr="00D0452D" w:rsidRDefault="00DE0210" w:rsidP="00DE0210">
      <w:pPr>
        <w:pStyle w:val="B2"/>
      </w:pPr>
      <w:r w:rsidRPr="00D0452D">
        <w:t>2&gt;</w:t>
      </w:r>
      <w:r w:rsidRPr="00D0452D">
        <w:tab/>
        <w:t>else:</w:t>
      </w:r>
    </w:p>
    <w:p w14:paraId="4750C131" w14:textId="77777777" w:rsidR="00DE0210" w:rsidRPr="00D0452D" w:rsidRDefault="00DE0210" w:rsidP="00DE0210">
      <w:pPr>
        <w:pStyle w:val="B3"/>
      </w:pPr>
      <w:r w:rsidRPr="00D0452D">
        <w:t>3&gt;</w:t>
      </w:r>
      <w:r w:rsidRPr="00D0452D">
        <w:tab/>
        <w:t>perform the actions upon leaving RRC_CONNECTED or RRC_INACTIVE as specified in 5.3.12, with release cause 'other';</w:t>
      </w:r>
    </w:p>
    <w:p w14:paraId="4750C132" w14:textId="77777777" w:rsidR="00DE0210" w:rsidRPr="00D0452D" w:rsidRDefault="00DE0210" w:rsidP="00DE0210">
      <w:pPr>
        <w:pStyle w:val="Heading4"/>
      </w:pPr>
      <w:bookmarkStart w:id="24" w:name="_Toc535571185"/>
      <w:r w:rsidRPr="00D0452D">
        <w:t>5.3.8.4</w:t>
      </w:r>
      <w:r w:rsidRPr="00D0452D">
        <w:tab/>
        <w:t>T320 expiry</w:t>
      </w:r>
      <w:bookmarkEnd w:id="24"/>
    </w:p>
    <w:p w14:paraId="4750C133" w14:textId="77777777" w:rsidR="00DE0210" w:rsidRPr="00D0452D" w:rsidRDefault="00DE0210" w:rsidP="00DE0210">
      <w:r w:rsidRPr="00D0452D">
        <w:t>The UE shall:</w:t>
      </w:r>
    </w:p>
    <w:p w14:paraId="4750C134" w14:textId="77777777" w:rsidR="00DE0210" w:rsidRPr="00D0452D" w:rsidRDefault="00DE0210" w:rsidP="00DE0210">
      <w:pPr>
        <w:pStyle w:val="B1"/>
      </w:pPr>
      <w:r w:rsidRPr="00D0452D">
        <w:t>1&gt;</w:t>
      </w:r>
      <w:r w:rsidRPr="00D0452D">
        <w:tab/>
        <w:t>if T320 expires:</w:t>
      </w:r>
    </w:p>
    <w:p w14:paraId="4750C135" w14:textId="77777777" w:rsidR="00DE0210" w:rsidRPr="00D0452D" w:rsidRDefault="00DE0210" w:rsidP="00DE0210">
      <w:pPr>
        <w:pStyle w:val="B2"/>
      </w:pPr>
      <w:r w:rsidRPr="00D0452D">
        <w:lastRenderedPageBreak/>
        <w:t>2&gt;</w:t>
      </w:r>
      <w:r w:rsidRPr="00D0452D">
        <w:tab/>
        <w:t xml:space="preserve">if stored, discard the cell reselection priority </w:t>
      </w:r>
      <w:smartTag w:uri="urn:schemas-microsoft-com:office:smarttags" w:element="PersonName">
        <w:r w:rsidRPr="00D0452D">
          <w:t>info</w:t>
        </w:r>
      </w:smartTag>
      <w:r w:rsidRPr="00D0452D">
        <w:t xml:space="preserve">rmation provided by the </w:t>
      </w:r>
      <w:r w:rsidRPr="00D0452D">
        <w:rPr>
          <w:i/>
        </w:rPr>
        <w:t>idleModeMobilityControlInfo</w:t>
      </w:r>
      <w:r w:rsidRPr="00D0452D">
        <w:t xml:space="preserve"> or inherited from another RAT;</w:t>
      </w:r>
    </w:p>
    <w:p w14:paraId="4750C136" w14:textId="77777777" w:rsidR="00DE0210" w:rsidRPr="00D0452D" w:rsidRDefault="00DE0210" w:rsidP="00DE0210">
      <w:pPr>
        <w:pStyle w:val="B2"/>
      </w:pPr>
      <w:r w:rsidRPr="00D0452D">
        <w:t>2&gt;</w:t>
      </w:r>
      <w:r w:rsidRPr="00D0452D">
        <w:tab/>
        <w:t xml:space="preserve">apply the cell reselection priority </w:t>
      </w:r>
      <w:smartTag w:uri="urn:schemas-microsoft-com:office:smarttags" w:element="PersonName">
        <w:r w:rsidRPr="00D0452D">
          <w:t>info</w:t>
        </w:r>
      </w:smartTag>
      <w:r w:rsidRPr="00D0452D">
        <w:t xml:space="preserve">rmation broadcast in the system </w:t>
      </w:r>
      <w:smartTag w:uri="urn:schemas-microsoft-com:office:smarttags" w:element="PersonName">
        <w:r w:rsidRPr="00D0452D">
          <w:t>info</w:t>
        </w:r>
      </w:smartTag>
      <w:r w:rsidRPr="00D0452D">
        <w:t>rmation;</w:t>
      </w:r>
    </w:p>
    <w:p w14:paraId="4750C137" w14:textId="77777777" w:rsidR="00DE0210" w:rsidRPr="00D0452D" w:rsidRDefault="00DE0210" w:rsidP="00DE0210">
      <w:pPr>
        <w:pStyle w:val="Heading4"/>
      </w:pPr>
      <w:bookmarkStart w:id="25" w:name="_Toc535571186"/>
      <w:r w:rsidRPr="00D0452D">
        <w:t>5.3.8.5</w:t>
      </w:r>
      <w:r w:rsidRPr="00D0452D">
        <w:tab/>
        <w:t>T322 expiry</w:t>
      </w:r>
      <w:bookmarkEnd w:id="25"/>
    </w:p>
    <w:p w14:paraId="4750C138" w14:textId="77777777" w:rsidR="00DE0210" w:rsidRPr="00D0452D" w:rsidRDefault="00DE0210" w:rsidP="00DE0210">
      <w:r w:rsidRPr="00D0452D">
        <w:t>The UE shall:</w:t>
      </w:r>
    </w:p>
    <w:p w14:paraId="4750C139" w14:textId="77777777" w:rsidR="00DE0210" w:rsidRPr="00D0452D" w:rsidRDefault="00DE0210" w:rsidP="00DE0210">
      <w:pPr>
        <w:pStyle w:val="B1"/>
      </w:pPr>
      <w:r w:rsidRPr="00D0452D">
        <w:t>1&gt;</w:t>
      </w:r>
      <w:r w:rsidRPr="00D0452D">
        <w:tab/>
        <w:t>if T322 expires:</w:t>
      </w:r>
    </w:p>
    <w:p w14:paraId="4750C13A" w14:textId="77777777" w:rsidR="00DE0210" w:rsidRPr="00D0452D" w:rsidRDefault="00DE0210" w:rsidP="00DE0210">
      <w:pPr>
        <w:pStyle w:val="B2"/>
      </w:pPr>
      <w:r w:rsidRPr="00D0452D">
        <w:t>2&gt;</w:t>
      </w:r>
      <w:r w:rsidRPr="00D0452D">
        <w:tab/>
        <w:t xml:space="preserve">discard the </w:t>
      </w:r>
      <w:r w:rsidRPr="00D0452D">
        <w:rPr>
          <w:i/>
        </w:rPr>
        <w:t>redirectedCarrierOffsetDedicated</w:t>
      </w:r>
      <w:r w:rsidRPr="00D0452D">
        <w:t xml:space="preserve"> provided in </w:t>
      </w:r>
      <w:r w:rsidRPr="00D0452D">
        <w:rPr>
          <w:i/>
        </w:rPr>
        <w:t>RRCConnectionRelease</w:t>
      </w:r>
      <w:r w:rsidRPr="00D0452D">
        <w:t xml:space="preserve"> message;</w:t>
      </w:r>
    </w:p>
    <w:p w14:paraId="4750C13B" w14:textId="77777777" w:rsidR="00DE0210" w:rsidRPr="00D0452D" w:rsidRDefault="00DE0210" w:rsidP="00DE0210">
      <w:pPr>
        <w:pStyle w:val="Heading4"/>
      </w:pPr>
      <w:bookmarkStart w:id="26" w:name="_Toc535571187"/>
      <w:r w:rsidRPr="00D0452D">
        <w:t>5.3.8.6</w:t>
      </w:r>
      <w:r w:rsidRPr="00D0452D">
        <w:tab/>
        <w:t xml:space="preserve">UE actions upon receiving the expiry of </w:t>
      </w:r>
      <w:r w:rsidRPr="00D0452D">
        <w:rPr>
          <w:i/>
        </w:rPr>
        <w:t>D</w:t>
      </w:r>
      <w:r w:rsidRPr="00D0452D">
        <w:rPr>
          <w:i/>
          <w:noProof/>
        </w:rPr>
        <w:t>ataInactivityTimer</w:t>
      </w:r>
      <w:bookmarkEnd w:id="26"/>
    </w:p>
    <w:p w14:paraId="4750C13C" w14:textId="77777777" w:rsidR="00DE0210" w:rsidRPr="00D0452D" w:rsidRDefault="00DE0210" w:rsidP="00DE0210">
      <w:r w:rsidRPr="00D0452D">
        <w:t xml:space="preserve">Upon receiving the expiry of </w:t>
      </w:r>
      <w:r w:rsidRPr="00D0452D">
        <w:rPr>
          <w:i/>
        </w:rPr>
        <w:t>DataInactivityTimer</w:t>
      </w:r>
      <w:r w:rsidRPr="00D0452D">
        <w:t xml:space="preserve"> from lower layers while in RRC_CONNECTED, the UE shall:</w:t>
      </w:r>
    </w:p>
    <w:p w14:paraId="4750C13D" w14:textId="77777777" w:rsidR="00DE0210" w:rsidRPr="00D0452D" w:rsidRDefault="00DE0210" w:rsidP="00DE0210">
      <w:pPr>
        <w:pStyle w:val="B1"/>
      </w:pPr>
      <w:r w:rsidRPr="00D0452D">
        <w:t>1&gt;</w:t>
      </w:r>
      <w:r w:rsidRPr="00D0452D">
        <w:tab/>
        <w:t>perform the actions upon leaving RRC_CONNECTED as specified in 5.3.12, with release cause 'RRC connection failure';</w:t>
      </w:r>
    </w:p>
    <w:p w14:paraId="4750C13E" w14:textId="77777777" w:rsidR="00DE0210" w:rsidRPr="00D0452D" w:rsidRDefault="00DE0210" w:rsidP="00DE0210">
      <w:pPr>
        <w:pStyle w:val="Heading4"/>
      </w:pPr>
      <w:bookmarkStart w:id="27" w:name="_Toc535571188"/>
      <w:r w:rsidRPr="00D0452D">
        <w:t>5.3.8.7</w:t>
      </w:r>
      <w:r w:rsidRPr="00D0452D">
        <w:tab/>
        <w:t>UE actions upon entering RRC_INACTIVE</w:t>
      </w:r>
      <w:bookmarkEnd w:id="27"/>
    </w:p>
    <w:p w14:paraId="4750C13F" w14:textId="77777777" w:rsidR="00DE0210" w:rsidRPr="00D0452D" w:rsidRDefault="00DE0210" w:rsidP="00DE0210">
      <w:r w:rsidRPr="00D0452D">
        <w:t>Upon entering RRC_INACTIVE, the UE shall:</w:t>
      </w:r>
    </w:p>
    <w:p w14:paraId="4750C140" w14:textId="77777777" w:rsidR="00DE0210" w:rsidRPr="00D0452D" w:rsidRDefault="00DE0210" w:rsidP="00DE0210">
      <w:pPr>
        <w:pStyle w:val="B1"/>
      </w:pPr>
      <w:r w:rsidRPr="00D0452D">
        <w:t>1&gt;</w:t>
      </w:r>
      <w:r w:rsidRPr="00D0452D">
        <w:tab/>
        <w:t>reset MAC and release the default MAC configuration if any;</w:t>
      </w:r>
    </w:p>
    <w:p w14:paraId="23A3B056" w14:textId="0E5B3A20" w:rsidR="00AC630A" w:rsidRDefault="00DE0210" w:rsidP="007B78FF">
      <w:pPr>
        <w:pStyle w:val="B1"/>
        <w:rPr>
          <w:ins w:id="28" w:author="Intel" w:date="2019-03-28T19:50:00Z"/>
        </w:rPr>
      </w:pPr>
      <w:r w:rsidRPr="00D0452D">
        <w:t>1&gt;</w:t>
      </w:r>
      <w:r w:rsidRPr="00D0452D">
        <w:tab/>
        <w:t xml:space="preserve">stop all timers that are running except </w:t>
      </w:r>
      <w:ins w:id="29" w:author="Intel" w:date="2019-03-28T21:41:00Z">
        <w:r w:rsidR="00F74C7E">
          <w:t xml:space="preserve">T302, </w:t>
        </w:r>
      </w:ins>
      <w:r w:rsidRPr="00D0452D">
        <w:t>T320 and T325;</w:t>
      </w:r>
    </w:p>
    <w:p w14:paraId="6F57D7C4" w14:textId="37B6C9DA" w:rsidR="007B78FF" w:rsidRPr="00645E3C" w:rsidRDefault="007B78FF" w:rsidP="007B78FF">
      <w:pPr>
        <w:pStyle w:val="B1"/>
        <w:rPr>
          <w:ins w:id="30" w:author="Intel" w:date="2019-03-28T19:50:00Z"/>
        </w:rPr>
      </w:pPr>
      <w:ins w:id="31" w:author="Intel" w:date="2019-03-28T19:50:00Z">
        <w:r>
          <w:t>1</w:t>
        </w:r>
        <w:r w:rsidRPr="00645E3C">
          <w:t>&gt;</w:t>
        </w:r>
        <w:r w:rsidRPr="00645E3C">
          <w:tab/>
          <w:t xml:space="preserve">if the </w:t>
        </w:r>
        <w:r w:rsidRPr="00D0452D">
          <w:rPr>
            <w:i/>
          </w:rPr>
          <w:t>RRCConnectionRelease</w:t>
        </w:r>
        <w:r w:rsidRPr="00D0452D">
          <w:t xml:space="preserve"> </w:t>
        </w:r>
        <w:r w:rsidRPr="00645E3C">
          <w:t xml:space="preserve">message is including the </w:t>
        </w:r>
        <w:r w:rsidRPr="00645E3C">
          <w:rPr>
            <w:i/>
          </w:rPr>
          <w:t>waitTime</w:t>
        </w:r>
        <w:r w:rsidRPr="00645E3C">
          <w:t>:</w:t>
        </w:r>
      </w:ins>
    </w:p>
    <w:p w14:paraId="585FAE1B" w14:textId="5394FA06" w:rsidR="007B78FF" w:rsidRPr="00D0452D" w:rsidRDefault="007B78FF" w:rsidP="007B78FF">
      <w:pPr>
        <w:pStyle w:val="B2"/>
        <w:rPr>
          <w:ins w:id="32" w:author="Intel" w:date="2019-03-28T19:51:00Z"/>
        </w:rPr>
      </w:pPr>
      <w:ins w:id="33" w:author="Intel" w:date="2019-03-28T19:51:00Z">
        <w:r>
          <w:t>2</w:t>
        </w:r>
        <w:r w:rsidRPr="00D0452D">
          <w:t>&gt;</w:t>
        </w:r>
        <w:r w:rsidRPr="00D0452D">
          <w:tab/>
          <w:t xml:space="preserve">start timer T302, with the timer value set according to the </w:t>
        </w:r>
        <w:r w:rsidRPr="00D0452D">
          <w:rPr>
            <w:i/>
          </w:rPr>
          <w:t>waitTime</w:t>
        </w:r>
        <w:r w:rsidRPr="00D0452D">
          <w:t>;</w:t>
        </w:r>
      </w:ins>
    </w:p>
    <w:p w14:paraId="208DA5B2" w14:textId="60EF15C3" w:rsidR="007B78FF" w:rsidRPr="00D0452D" w:rsidRDefault="007B78FF" w:rsidP="007B78FF">
      <w:pPr>
        <w:pStyle w:val="B2"/>
      </w:pPr>
      <w:ins w:id="34" w:author="Intel" w:date="2019-03-28T19:51:00Z">
        <w:r>
          <w:t>2</w:t>
        </w:r>
        <w:r w:rsidRPr="00D0452D">
          <w:t>&gt;</w:t>
        </w:r>
        <w:r w:rsidRPr="00D0452D">
          <w:tab/>
          <w:t>inform the upper layer that access barring is applicable for all access categories except categories '0' and '2';</w:t>
        </w:r>
      </w:ins>
    </w:p>
    <w:p w14:paraId="4750C142" w14:textId="77777777" w:rsidR="00DE0210" w:rsidRPr="00D0452D" w:rsidRDefault="00DE0210" w:rsidP="00DE0210">
      <w:pPr>
        <w:pStyle w:val="B1"/>
      </w:pPr>
      <w:r w:rsidRPr="00D0452D">
        <w:t>1&gt;</w:t>
      </w:r>
      <w:r w:rsidRPr="00D0452D">
        <w:tab/>
        <w:t>re-establish RLC entities for all SRBs and DRBs;</w:t>
      </w:r>
    </w:p>
    <w:p w14:paraId="4750C143" w14:textId="77777777" w:rsidR="00DE0210" w:rsidRPr="00D0452D" w:rsidRDefault="00DE0210" w:rsidP="00DE0210">
      <w:pPr>
        <w:pStyle w:val="B1"/>
        <w:rPr>
          <w:i/>
        </w:rPr>
      </w:pPr>
      <w:r w:rsidRPr="00D0452D">
        <w:t>1&gt;</w:t>
      </w:r>
      <w:r w:rsidRPr="00D0452D">
        <w:tab/>
        <w:t xml:space="preserve">apply the received </w:t>
      </w:r>
      <w:r w:rsidRPr="00D0452D">
        <w:rPr>
          <w:i/>
          <w:color w:val="000000"/>
        </w:rPr>
        <w:t>rrc-InactiveConfig</w:t>
      </w:r>
      <w:r w:rsidRPr="00D0452D">
        <w:t>;</w:t>
      </w:r>
    </w:p>
    <w:p w14:paraId="4750C144" w14:textId="77777777" w:rsidR="00DE0210" w:rsidRPr="00D0452D" w:rsidRDefault="00DE0210" w:rsidP="00DE0210">
      <w:pPr>
        <w:pStyle w:val="B1"/>
      </w:pPr>
      <w:r w:rsidRPr="00D0452D">
        <w:t>1&gt;</w:t>
      </w:r>
      <w:r w:rsidRPr="00D0452D">
        <w:tab/>
        <w:t xml:space="preserve">if the </w:t>
      </w:r>
      <w:r w:rsidRPr="00D0452D">
        <w:rPr>
          <w:i/>
        </w:rPr>
        <w:t>RRCConnectionRelease</w:t>
      </w:r>
      <w:r w:rsidRPr="00D0452D">
        <w:t xml:space="preserve"> message was received in response to an </w:t>
      </w:r>
      <w:r w:rsidRPr="00D0452D">
        <w:rPr>
          <w:i/>
        </w:rPr>
        <w:t>RRCConnectionResumeRequest</w:t>
      </w:r>
      <w:r w:rsidRPr="00D0452D">
        <w:t>:</w:t>
      </w:r>
    </w:p>
    <w:p w14:paraId="4750C145" w14:textId="77777777" w:rsidR="00DE0210" w:rsidRPr="00D0452D" w:rsidRDefault="00DE0210" w:rsidP="00DE0210">
      <w:pPr>
        <w:pStyle w:val="B2"/>
      </w:pPr>
      <w:r w:rsidRPr="00D0452D">
        <w:t>2&gt;</w:t>
      </w:r>
      <w:r w:rsidRPr="00D0452D">
        <w:tab/>
        <w:t>in the stored UE Inactive AS context:</w:t>
      </w:r>
    </w:p>
    <w:p w14:paraId="4750C146" w14:textId="77777777" w:rsidR="00DE0210" w:rsidRPr="00D0452D" w:rsidRDefault="00DE0210" w:rsidP="00DE0210">
      <w:pPr>
        <w:pStyle w:val="B3"/>
      </w:pPr>
      <w:r w:rsidRPr="00D0452D">
        <w:t>3&gt;</w:t>
      </w:r>
      <w:r w:rsidRPr="00D0452D">
        <w:tab/>
        <w:t>replace the K</w:t>
      </w:r>
      <w:r w:rsidRPr="00D0452D">
        <w:rPr>
          <w:vertAlign w:val="subscript"/>
        </w:rPr>
        <w:t>eNB</w:t>
      </w:r>
      <w:r w:rsidRPr="00D0452D">
        <w:t xml:space="preserve"> and K</w:t>
      </w:r>
      <w:r w:rsidRPr="00D0452D">
        <w:rPr>
          <w:vertAlign w:val="subscript"/>
        </w:rPr>
        <w:t>RRCint</w:t>
      </w:r>
      <w:r w:rsidRPr="00D0452D">
        <w:t xml:space="preserve"> keys with the current K</w:t>
      </w:r>
      <w:r w:rsidRPr="00D0452D">
        <w:rPr>
          <w:vertAlign w:val="subscript"/>
        </w:rPr>
        <w:t>eNB</w:t>
      </w:r>
      <w:r w:rsidRPr="00D0452D">
        <w:t xml:space="preserve"> and K</w:t>
      </w:r>
      <w:r w:rsidRPr="00D0452D">
        <w:rPr>
          <w:vertAlign w:val="subscript"/>
        </w:rPr>
        <w:t>RRCint</w:t>
      </w:r>
      <w:r w:rsidRPr="00D0452D">
        <w:t xml:space="preserve"> keys;</w:t>
      </w:r>
    </w:p>
    <w:p w14:paraId="4750C147" w14:textId="77777777" w:rsidR="00DE0210" w:rsidRPr="00D0452D" w:rsidRDefault="00DE0210" w:rsidP="00DE0210">
      <w:pPr>
        <w:pStyle w:val="B3"/>
      </w:pPr>
      <w:r w:rsidRPr="00D0452D">
        <w:t>3&gt;</w:t>
      </w:r>
      <w:r w:rsidRPr="00D0452D">
        <w:tab/>
        <w:t xml:space="preserve">replace the C-RNTI with the temporary C-RNTI which the UE has used to receive the </w:t>
      </w:r>
      <w:r w:rsidRPr="00D0452D">
        <w:rPr>
          <w:i/>
        </w:rPr>
        <w:t>RRCConnectionRelease</w:t>
      </w:r>
      <w:r w:rsidRPr="00D0452D">
        <w:t xml:space="preserve"> message;</w:t>
      </w:r>
    </w:p>
    <w:p w14:paraId="4750C148" w14:textId="77777777" w:rsidR="00DE0210" w:rsidRPr="00D0452D" w:rsidRDefault="00DE0210" w:rsidP="00DE0210">
      <w:pPr>
        <w:pStyle w:val="B3"/>
      </w:pPr>
      <w:r w:rsidRPr="00D0452D">
        <w:t>3&gt;</w:t>
      </w:r>
      <w:r w:rsidRPr="00D0452D">
        <w:tab/>
        <w:t xml:space="preserve">replace the </w:t>
      </w:r>
      <w:r w:rsidRPr="00D0452D">
        <w:rPr>
          <w:i/>
        </w:rPr>
        <w:t>cellIdentity</w:t>
      </w:r>
      <w:r w:rsidRPr="00D0452D">
        <w:t xml:space="preserve"> with the </w:t>
      </w:r>
      <w:r w:rsidRPr="00D0452D">
        <w:rPr>
          <w:i/>
        </w:rPr>
        <w:t>cellIdentity</w:t>
      </w:r>
      <w:r w:rsidRPr="00D0452D">
        <w:t xml:space="preserve"> of the PCell at the time the UE has received the </w:t>
      </w:r>
      <w:r w:rsidRPr="00D0452D">
        <w:rPr>
          <w:i/>
        </w:rPr>
        <w:t>RRCConnectionRelease</w:t>
      </w:r>
      <w:r w:rsidRPr="00D0452D">
        <w:t xml:space="preserve"> message;</w:t>
      </w:r>
    </w:p>
    <w:p w14:paraId="4750C149" w14:textId="77777777" w:rsidR="00DE0210" w:rsidRPr="00D0452D" w:rsidRDefault="00DE0210" w:rsidP="00DE0210">
      <w:pPr>
        <w:pStyle w:val="B3"/>
      </w:pPr>
      <w:r w:rsidRPr="00D0452D">
        <w:t>3&gt;</w:t>
      </w:r>
      <w:r w:rsidRPr="00D0452D">
        <w:tab/>
        <w:t>replace the previously stored physical cell identity</w:t>
      </w:r>
      <w:r w:rsidRPr="00D0452D">
        <w:rPr>
          <w:i/>
        </w:rPr>
        <w:t xml:space="preserve"> </w:t>
      </w:r>
      <w:r w:rsidRPr="00D0452D">
        <w:t xml:space="preserve">with the physical cell identity of the PCell at the time the UE has received the </w:t>
      </w:r>
      <w:r w:rsidRPr="00D0452D">
        <w:rPr>
          <w:i/>
        </w:rPr>
        <w:t>RRCConnectionRelease</w:t>
      </w:r>
      <w:r w:rsidRPr="00D0452D">
        <w:t xml:space="preserve"> message;</w:t>
      </w:r>
    </w:p>
    <w:p w14:paraId="4750C14A" w14:textId="77777777" w:rsidR="00DE0210" w:rsidRPr="00D0452D" w:rsidRDefault="00DE0210" w:rsidP="00DE0210">
      <w:pPr>
        <w:pStyle w:val="B3"/>
      </w:pPr>
      <w:r>
        <w:t>3</w:t>
      </w:r>
      <w:r w:rsidRPr="00D0452D">
        <w:t>&gt;</w:t>
      </w:r>
      <w:r w:rsidRPr="00D0452D">
        <w:tab/>
        <w:t xml:space="preserve">replace the </w:t>
      </w:r>
      <w:r w:rsidRPr="00AF75F0">
        <w:rPr>
          <w:i/>
        </w:rPr>
        <w:t>rrc-InactiveConfig</w:t>
      </w:r>
      <w:r w:rsidRPr="00D0452D">
        <w:t xml:space="preserve"> with the current </w:t>
      </w:r>
      <w:r w:rsidRPr="00AF75F0">
        <w:rPr>
          <w:i/>
        </w:rPr>
        <w:t>rrc-InactiveConfig</w:t>
      </w:r>
      <w:r w:rsidRPr="00D0452D">
        <w:t>;</w:t>
      </w:r>
    </w:p>
    <w:p w14:paraId="4750C14B" w14:textId="77777777" w:rsidR="00DE0210" w:rsidRPr="00D0452D" w:rsidRDefault="00DE0210" w:rsidP="00DE0210">
      <w:pPr>
        <w:pStyle w:val="B1"/>
      </w:pPr>
      <w:r w:rsidRPr="00D0452D">
        <w:t>1&gt;</w:t>
      </w:r>
      <w:r w:rsidRPr="00D0452D">
        <w:tab/>
        <w:t>else:</w:t>
      </w:r>
    </w:p>
    <w:p w14:paraId="4750C14C" w14:textId="77777777" w:rsidR="00DE0210" w:rsidRPr="00D0452D" w:rsidRDefault="00DE0210" w:rsidP="00DE0210">
      <w:pPr>
        <w:pStyle w:val="B2"/>
      </w:pPr>
      <w:r w:rsidRPr="00D0452D">
        <w:t>2&gt;</w:t>
      </w:r>
      <w:r w:rsidRPr="00D0452D">
        <w:tab/>
        <w:t xml:space="preserve">in the UE Inactive AS Context, store the </w:t>
      </w:r>
      <w:r>
        <w:t>configured</w:t>
      </w:r>
      <w:r>
        <w:rPr>
          <w:i/>
          <w:color w:val="000000"/>
        </w:rPr>
        <w:t xml:space="preserve"> </w:t>
      </w:r>
      <w:r w:rsidRPr="00D0452D">
        <w:rPr>
          <w:i/>
          <w:color w:val="000000"/>
        </w:rPr>
        <w:t>rrc-InactiveConfig</w:t>
      </w:r>
      <w:r w:rsidRPr="00D0452D">
        <w:t>, the current K</w:t>
      </w:r>
      <w:r w:rsidRPr="00D0452D">
        <w:rPr>
          <w:vertAlign w:val="subscript"/>
        </w:rPr>
        <w:t>eNB</w:t>
      </w:r>
      <w:r w:rsidRPr="00D0452D">
        <w:t xml:space="preserve"> and K</w:t>
      </w:r>
      <w:r w:rsidRPr="00D0452D">
        <w:rPr>
          <w:vertAlign w:val="subscript"/>
        </w:rPr>
        <w:t xml:space="preserve">RRCint </w:t>
      </w:r>
      <w:r w:rsidRPr="00D0452D">
        <w:t xml:space="preserve">keys, the ROHC state, the C-RNTI used in the source PCell, the </w:t>
      </w:r>
      <w:r w:rsidRPr="00D0452D">
        <w:rPr>
          <w:i/>
        </w:rPr>
        <w:t>cellIdentity</w:t>
      </w:r>
      <w:r w:rsidRPr="00D0452D">
        <w:t xml:space="preserve"> and the physical cell identity of the source PCell</w:t>
      </w:r>
      <w:r>
        <w:t>, and all other parameters configured</w:t>
      </w:r>
      <w:r w:rsidRPr="00D0452D">
        <w:t>;</w:t>
      </w:r>
    </w:p>
    <w:p w14:paraId="4750C14D" w14:textId="77777777" w:rsidR="00DE0210" w:rsidRPr="00D0452D" w:rsidRDefault="00DE0210" w:rsidP="00DE0210">
      <w:pPr>
        <w:pStyle w:val="B1"/>
      </w:pPr>
      <w:r w:rsidRPr="00D0452D">
        <w:t>1&gt;</w:t>
      </w:r>
      <w:r w:rsidRPr="00D0452D">
        <w:tab/>
        <w:t xml:space="preserve">if the </w:t>
      </w:r>
      <w:r w:rsidRPr="00D0452D">
        <w:rPr>
          <w:i/>
        </w:rPr>
        <w:t>periodic-RNAU-timer</w:t>
      </w:r>
      <w:r w:rsidRPr="00D0452D">
        <w:t xml:space="preserve"> is included:</w:t>
      </w:r>
    </w:p>
    <w:p w14:paraId="4750C14E" w14:textId="77777777" w:rsidR="00DE0210" w:rsidRPr="00D0452D" w:rsidRDefault="00DE0210" w:rsidP="00DE0210">
      <w:pPr>
        <w:pStyle w:val="B2"/>
      </w:pPr>
      <w:r w:rsidRPr="00D0452D">
        <w:t>2&gt;</w:t>
      </w:r>
      <w:r w:rsidRPr="00D0452D">
        <w:tab/>
        <w:t xml:space="preserve">start timer T380, with the timer value set to the </w:t>
      </w:r>
      <w:r w:rsidRPr="00D0452D">
        <w:rPr>
          <w:i/>
        </w:rPr>
        <w:t>periodic-RNAU-timer</w:t>
      </w:r>
      <w:r w:rsidRPr="00D0452D">
        <w:t>;</w:t>
      </w:r>
    </w:p>
    <w:p w14:paraId="4750C14F" w14:textId="77777777" w:rsidR="00DE0210" w:rsidRPr="00D0452D" w:rsidRDefault="00DE0210" w:rsidP="00DE0210">
      <w:pPr>
        <w:pStyle w:val="B1"/>
      </w:pPr>
      <w:r w:rsidRPr="00D0452D">
        <w:t>1&gt;</w:t>
      </w:r>
      <w:r w:rsidRPr="00D0452D">
        <w:tab/>
        <w:t>suspend all SRB(s) and DRB(s), except SRB0;</w:t>
      </w:r>
    </w:p>
    <w:p w14:paraId="4750C150" w14:textId="77777777" w:rsidR="00DE0210" w:rsidRPr="00D0452D" w:rsidRDefault="00DE0210" w:rsidP="00DE0210">
      <w:pPr>
        <w:pStyle w:val="B1"/>
      </w:pPr>
      <w:r w:rsidRPr="00D0452D">
        <w:t>1&gt;</w:t>
      </w:r>
      <w:r w:rsidRPr="00D0452D">
        <w:tab/>
        <w:t>indicate PDCP suspend to lower layers of all DRBs;</w:t>
      </w:r>
    </w:p>
    <w:p w14:paraId="4750C151" w14:textId="77777777" w:rsidR="00DE0210" w:rsidRPr="00D0452D" w:rsidRDefault="00DE0210" w:rsidP="00DE0210">
      <w:pPr>
        <w:pStyle w:val="B1"/>
      </w:pPr>
      <w:r w:rsidRPr="00D0452D">
        <w:lastRenderedPageBreak/>
        <w:t>1&gt;</w:t>
      </w:r>
      <w:r w:rsidRPr="00D0452D">
        <w:tab/>
        <w:t>indicate the suspension of the RRC connection to upper layers;</w:t>
      </w:r>
    </w:p>
    <w:p w14:paraId="4750C152" w14:textId="77777777" w:rsidR="00DE0210" w:rsidRPr="00D0452D" w:rsidRDefault="00DE0210" w:rsidP="00DE0210">
      <w:pPr>
        <w:pStyle w:val="B1"/>
      </w:pPr>
      <w:r w:rsidRPr="00D0452D">
        <w:t>1&gt;</w:t>
      </w:r>
      <w:r w:rsidRPr="00D0452D">
        <w:tab/>
        <w:t>enter RRC_INACTIVE and perform procedures as specified in TS 36.304 [4], clause 5.2.7;</w:t>
      </w:r>
    </w:p>
    <w:p w14:paraId="4750C153" w14:textId="77777777" w:rsidR="00DE0210" w:rsidRPr="00D0452D" w:rsidRDefault="00DE0210" w:rsidP="00DE0210">
      <w:r w:rsidRPr="00D0452D">
        <w:t>Upon selecting to an inter-RAT cell or switching to another CN type, the UE shall:</w:t>
      </w:r>
    </w:p>
    <w:p w14:paraId="4750C154" w14:textId="77777777" w:rsidR="00DE0210" w:rsidRPr="00D0452D" w:rsidRDefault="00DE0210" w:rsidP="00DE0210">
      <w:pPr>
        <w:pStyle w:val="B1"/>
        <w:rPr>
          <w:lang w:eastAsia="zh-TW"/>
        </w:rPr>
      </w:pPr>
      <w:r w:rsidRPr="00D0452D">
        <w:t>1&gt;</w:t>
      </w:r>
      <w:r w:rsidRPr="00D0452D">
        <w:tab/>
        <w:t>perform the actions upon leaving RRC_INACTIVE as specified in 5.3.12, with release cause 'other';</w:t>
      </w:r>
    </w:p>
    <w:p w14:paraId="544CCA39" w14:textId="77777777" w:rsidR="006C094E" w:rsidRPr="00FE7D68" w:rsidRDefault="006C094E" w:rsidP="006C094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C094E" w:rsidRPr="002B1114" w14:paraId="360EFBD3" w14:textId="77777777" w:rsidTr="009051A0">
        <w:tc>
          <w:tcPr>
            <w:tcW w:w="9855" w:type="dxa"/>
            <w:shd w:val="clear" w:color="auto" w:fill="D0CECE"/>
          </w:tcPr>
          <w:p w14:paraId="20F6C5CD" w14:textId="77777777" w:rsidR="006C094E" w:rsidRPr="002B1114" w:rsidRDefault="006C094E" w:rsidP="006C094E">
            <w:pPr>
              <w:pStyle w:val="TP-change"/>
            </w:pPr>
          </w:p>
        </w:tc>
      </w:tr>
    </w:tbl>
    <w:p w14:paraId="77DFA9E3" w14:textId="77777777" w:rsidR="006C094E" w:rsidRDefault="006C094E" w:rsidP="006C094E">
      <w:pPr>
        <w:rPr>
          <w:noProof/>
        </w:rPr>
      </w:pPr>
    </w:p>
    <w:p w14:paraId="4750C155" w14:textId="77777777" w:rsidR="00DE0210" w:rsidRDefault="00DE0210" w:rsidP="00DE0210">
      <w:pPr>
        <w:rPr>
          <w:noProof/>
        </w:rPr>
      </w:pPr>
    </w:p>
    <w:p w14:paraId="4A4AAE8D" w14:textId="77777777" w:rsidR="006C094E" w:rsidRPr="00D0452D" w:rsidRDefault="006C094E" w:rsidP="006C094E">
      <w:pPr>
        <w:pStyle w:val="Heading3"/>
      </w:pPr>
      <w:bookmarkStart w:id="35" w:name="_Toc535571229"/>
      <w:r w:rsidRPr="00D0452D">
        <w:t>5.3.12</w:t>
      </w:r>
      <w:r w:rsidRPr="00D0452D">
        <w:tab/>
        <w:t>UE actions upon leaving RRC_CONNECTED or RRC_INACTIVE</w:t>
      </w:r>
      <w:bookmarkEnd w:id="35"/>
    </w:p>
    <w:p w14:paraId="2E1737BB" w14:textId="77777777" w:rsidR="006C094E" w:rsidRPr="00D0452D" w:rsidRDefault="006C094E" w:rsidP="006C094E">
      <w:r w:rsidRPr="00D0452D">
        <w:t>Upon leaving RRC_CONNECTED or RRC_INACTIVE, the UE shall:</w:t>
      </w:r>
    </w:p>
    <w:p w14:paraId="4BC1D8F9" w14:textId="77777777" w:rsidR="006C094E" w:rsidRPr="00D0452D" w:rsidRDefault="006C094E" w:rsidP="006C094E">
      <w:pPr>
        <w:pStyle w:val="B1"/>
      </w:pPr>
      <w:r w:rsidRPr="00D0452D">
        <w:t>1&gt;</w:t>
      </w:r>
      <w:r w:rsidRPr="00D0452D">
        <w:tab/>
        <w:t>reset MAC;</w:t>
      </w:r>
    </w:p>
    <w:p w14:paraId="66ADB2B4" w14:textId="77777777" w:rsidR="006C094E" w:rsidRPr="00D0452D" w:rsidRDefault="006C094E" w:rsidP="006C094E">
      <w:pPr>
        <w:pStyle w:val="B1"/>
      </w:pPr>
      <w:r w:rsidRPr="00D0452D">
        <w:t>1&gt;</w:t>
      </w:r>
      <w:r w:rsidRPr="00D0452D">
        <w:tab/>
        <w:t>if the UE is leaving RRC_INACTIVE:</w:t>
      </w:r>
    </w:p>
    <w:p w14:paraId="30AD92F6" w14:textId="77777777" w:rsidR="006C094E" w:rsidRPr="00D0452D" w:rsidRDefault="006C094E" w:rsidP="006C094E">
      <w:pPr>
        <w:pStyle w:val="B2"/>
      </w:pPr>
      <w:r w:rsidRPr="00D0452D">
        <w:t>2&gt;</w:t>
      </w:r>
      <w:r w:rsidRPr="00D0452D">
        <w:tab/>
        <w:t>stop the timer T320, if running;</w:t>
      </w:r>
    </w:p>
    <w:p w14:paraId="78DCB96C" w14:textId="51DE34C7" w:rsidR="006F5E0D" w:rsidRPr="00D0452D" w:rsidRDefault="006C094E" w:rsidP="007B78FF">
      <w:pPr>
        <w:pStyle w:val="B1"/>
      </w:pPr>
      <w:r w:rsidRPr="00D0452D">
        <w:t>2&gt;</w:t>
      </w:r>
      <w:r w:rsidRPr="00D0452D">
        <w:tab/>
        <w:t xml:space="preserve">if stored, discard the cell reselection priority information provided by the </w:t>
      </w:r>
      <w:r w:rsidRPr="00D0452D">
        <w:rPr>
          <w:i/>
        </w:rPr>
        <w:t>idleModeMobilityControlInfo</w:t>
      </w:r>
      <w:r w:rsidRPr="00D0452D">
        <w:t>;1&gt;</w:t>
      </w:r>
      <w:r w:rsidRPr="00D0452D">
        <w:tab/>
        <w:t>if T302 is running and if the UE is connected to 5GC:</w:t>
      </w:r>
    </w:p>
    <w:p w14:paraId="2549637E" w14:textId="549BA3FD" w:rsidR="006C094E" w:rsidRPr="00D0452D" w:rsidRDefault="006C094E" w:rsidP="006C094E">
      <w:pPr>
        <w:pStyle w:val="B2"/>
      </w:pPr>
      <w:r w:rsidRPr="007B78FF">
        <w:t>2</w:t>
      </w:r>
      <w:r w:rsidRPr="00D0452D">
        <w:t>&gt;</w:t>
      </w:r>
      <w:r w:rsidRPr="00D0452D">
        <w:tab/>
        <w:t>stop timer T302;</w:t>
      </w:r>
    </w:p>
    <w:p w14:paraId="0B7AA08F" w14:textId="71EEF7C0" w:rsidR="006C094E" w:rsidRPr="00D0452D" w:rsidRDefault="006C094E" w:rsidP="006C094E">
      <w:pPr>
        <w:pStyle w:val="B2"/>
      </w:pPr>
      <w:r w:rsidRPr="007B78FF">
        <w:t>2</w:t>
      </w:r>
      <w:r w:rsidRPr="00D0452D">
        <w:t>&gt;</w:t>
      </w:r>
      <w:r w:rsidRPr="00D0452D">
        <w:tab/>
        <w:t>perform the actions as specified in 5.3.16.4;</w:t>
      </w:r>
    </w:p>
    <w:p w14:paraId="7A6E41DF" w14:textId="12FB3D81" w:rsidR="006C094E" w:rsidRPr="00D0452D" w:rsidRDefault="006C094E" w:rsidP="006C094E">
      <w:pPr>
        <w:pStyle w:val="B1"/>
      </w:pPr>
      <w:r w:rsidRPr="00D0452D">
        <w:t>1&gt;</w:t>
      </w:r>
      <w:r w:rsidRPr="00D0452D">
        <w:tab/>
        <w:t>stop all timers that are running except T320, T322, T325, T330</w:t>
      </w:r>
      <w:r>
        <w:rPr>
          <w:rFonts w:hint="eastAsia"/>
          <w:lang w:eastAsia="ko-KR"/>
        </w:rPr>
        <w:t>, T331</w:t>
      </w:r>
      <w:r w:rsidRPr="00D0452D">
        <w:t>;</w:t>
      </w:r>
    </w:p>
    <w:p w14:paraId="474A36DE" w14:textId="00955DDD" w:rsidR="007B78FF" w:rsidRPr="00645E3C" w:rsidRDefault="007B78FF" w:rsidP="007B78FF">
      <w:pPr>
        <w:pStyle w:val="B1"/>
        <w:rPr>
          <w:ins w:id="36" w:author="Intel" w:date="2019-03-28T19:52:00Z"/>
        </w:rPr>
      </w:pPr>
      <w:ins w:id="37" w:author="Intel" w:date="2019-03-28T19:52:00Z">
        <w:r>
          <w:t>1</w:t>
        </w:r>
        <w:r w:rsidRPr="00645E3C">
          <w:t>&gt;</w:t>
        </w:r>
        <w:r w:rsidRPr="00645E3C">
          <w:tab/>
          <w:t xml:space="preserve">if </w:t>
        </w:r>
      </w:ins>
      <w:ins w:id="38" w:author="Intel" w:date="2019-03-28T19:53:00Z">
        <w:r>
          <w:t>entering</w:t>
        </w:r>
      </w:ins>
      <w:ins w:id="39" w:author="Intel" w:date="2019-03-28T19:52:00Z">
        <w:r w:rsidRPr="00645E3C">
          <w:t xml:space="preserve"> RRC_IDLE was triggered by reception of the </w:t>
        </w:r>
        <w:r w:rsidRPr="00645E3C">
          <w:rPr>
            <w:i/>
          </w:rPr>
          <w:t>RRC</w:t>
        </w:r>
      </w:ins>
      <w:ins w:id="40" w:author="Intel" w:date="2019-03-28T19:53:00Z">
        <w:r>
          <w:rPr>
            <w:i/>
          </w:rPr>
          <w:t>Connection</w:t>
        </w:r>
      </w:ins>
      <w:ins w:id="41" w:author="Intel" w:date="2019-03-28T19:52:00Z">
        <w:r w:rsidRPr="00645E3C">
          <w:rPr>
            <w:i/>
          </w:rPr>
          <w:t>Release</w:t>
        </w:r>
        <w:r w:rsidRPr="00645E3C">
          <w:t xml:space="preserve"> message including a </w:t>
        </w:r>
        <w:r w:rsidRPr="00645E3C">
          <w:rPr>
            <w:i/>
          </w:rPr>
          <w:t>waitTime</w:t>
        </w:r>
        <w:r w:rsidRPr="00645E3C">
          <w:t>:</w:t>
        </w:r>
      </w:ins>
    </w:p>
    <w:p w14:paraId="0527BEF7" w14:textId="77777777" w:rsidR="007B78FF" w:rsidRPr="00D0452D" w:rsidRDefault="007B78FF" w:rsidP="007B78FF">
      <w:pPr>
        <w:pStyle w:val="B2"/>
        <w:rPr>
          <w:ins w:id="42" w:author="Intel" w:date="2019-03-28T19:52:00Z"/>
        </w:rPr>
      </w:pPr>
      <w:ins w:id="43" w:author="Intel" w:date="2019-03-28T19:52:00Z">
        <w:r>
          <w:t>2</w:t>
        </w:r>
        <w:r w:rsidRPr="00D0452D">
          <w:t>&gt;</w:t>
        </w:r>
        <w:r w:rsidRPr="00D0452D">
          <w:tab/>
          <w:t xml:space="preserve">start timer T302, with the timer value set according to the </w:t>
        </w:r>
        <w:r w:rsidRPr="00D0452D">
          <w:rPr>
            <w:i/>
          </w:rPr>
          <w:t>waitTime</w:t>
        </w:r>
        <w:r w:rsidRPr="00D0452D">
          <w:t>;</w:t>
        </w:r>
      </w:ins>
    </w:p>
    <w:p w14:paraId="5973B742" w14:textId="3B775A38" w:rsidR="007B78FF" w:rsidRDefault="007B78FF" w:rsidP="007B78FF">
      <w:pPr>
        <w:pStyle w:val="B2"/>
        <w:rPr>
          <w:ins w:id="44" w:author="Intel" w:date="2019-03-28T19:52:00Z"/>
        </w:rPr>
      </w:pPr>
      <w:ins w:id="45" w:author="Intel" w:date="2019-03-28T19:52:00Z">
        <w:r>
          <w:t>2</w:t>
        </w:r>
        <w:r w:rsidRPr="00D0452D">
          <w:t>&gt;</w:t>
        </w:r>
        <w:r w:rsidRPr="00D0452D">
          <w:tab/>
          <w:t>inform the upper layer that access barring is applicable for all access categories except categories '0' and '2';</w:t>
        </w:r>
      </w:ins>
    </w:p>
    <w:p w14:paraId="72E2037E" w14:textId="77777777" w:rsidR="006C094E" w:rsidRPr="00D0452D" w:rsidRDefault="006C094E" w:rsidP="006C094E">
      <w:pPr>
        <w:pStyle w:val="B1"/>
      </w:pPr>
      <w:r w:rsidRPr="00D0452D">
        <w:t>1&gt;</w:t>
      </w:r>
      <w:r w:rsidRPr="00D0452D">
        <w:tab/>
        <w:t>if leaving RRC_CONNECTED was triggered by suspension of the RRC:</w:t>
      </w:r>
    </w:p>
    <w:p w14:paraId="63ACDFCC" w14:textId="77777777" w:rsidR="006C094E" w:rsidRPr="00D0452D" w:rsidRDefault="006C094E" w:rsidP="006C094E">
      <w:pPr>
        <w:pStyle w:val="B2"/>
        <w:rPr>
          <w:lang w:eastAsia="zh-CN"/>
        </w:rPr>
      </w:pPr>
      <w:r w:rsidRPr="00D0452D">
        <w:rPr>
          <w:lang w:eastAsia="zh-CN"/>
        </w:rPr>
        <w:t>2</w:t>
      </w:r>
      <w:r w:rsidRPr="00D0452D">
        <w:t>&gt;</w:t>
      </w:r>
      <w:r w:rsidRPr="00D0452D">
        <w:tab/>
        <w:t>re-establish RLC entities for all SRBs and DRBs, including RBs configured with NR PDCP;</w:t>
      </w:r>
    </w:p>
    <w:p w14:paraId="7A128C04" w14:textId="77777777" w:rsidR="006C094E" w:rsidRPr="00D0452D" w:rsidRDefault="006C094E" w:rsidP="006C094E">
      <w:pPr>
        <w:pStyle w:val="B2"/>
      </w:pPr>
      <w:r w:rsidRPr="00D0452D">
        <w:t>2&gt;</w:t>
      </w:r>
      <w:r w:rsidRPr="00D0452D">
        <w:tab/>
        <w:t xml:space="preserve">store the UE AS Context including the current RRC configuration, the current security context, the PDCP state including ROHC state, C-RNTI used in the source PCell, the </w:t>
      </w:r>
      <w:r w:rsidRPr="00D0452D">
        <w:rPr>
          <w:i/>
        </w:rPr>
        <w:t>cellIdentity</w:t>
      </w:r>
      <w:r w:rsidRPr="00D0452D">
        <w:t xml:space="preserve"> and the physical cell identity of the source PCell;</w:t>
      </w:r>
    </w:p>
    <w:p w14:paraId="34927FC6" w14:textId="77777777" w:rsidR="006C094E" w:rsidRPr="00D0452D" w:rsidRDefault="006C094E" w:rsidP="006C094E">
      <w:pPr>
        <w:pStyle w:val="B2"/>
      </w:pPr>
      <w:r w:rsidRPr="00D0452D">
        <w:t>2&gt;</w:t>
      </w:r>
      <w:r w:rsidRPr="00D0452D">
        <w:tab/>
        <w:t>store the following information provided by E-UTRAN:</w:t>
      </w:r>
    </w:p>
    <w:p w14:paraId="733C8E64" w14:textId="77777777" w:rsidR="006C094E" w:rsidRPr="00D0452D" w:rsidRDefault="006C094E" w:rsidP="006C094E">
      <w:pPr>
        <w:pStyle w:val="B3"/>
      </w:pPr>
      <w:r w:rsidRPr="00D0452D">
        <w:t>3&gt;</w:t>
      </w:r>
      <w:r w:rsidRPr="00D0452D">
        <w:tab/>
        <w:t xml:space="preserve">the </w:t>
      </w:r>
      <w:r w:rsidRPr="00D0452D">
        <w:rPr>
          <w:i/>
        </w:rPr>
        <w:t>resumeIdentity</w:t>
      </w:r>
      <w:r w:rsidRPr="00D0452D">
        <w:t>;</w:t>
      </w:r>
    </w:p>
    <w:p w14:paraId="752F8CC2" w14:textId="77777777" w:rsidR="006C094E" w:rsidRPr="00D0452D" w:rsidRDefault="006C094E" w:rsidP="006C094E">
      <w:pPr>
        <w:pStyle w:val="B3"/>
      </w:pPr>
      <w:r w:rsidRPr="00D0452D">
        <w:t>3&gt;</w:t>
      </w:r>
      <w:r w:rsidRPr="00D0452D">
        <w:tab/>
        <w:t xml:space="preserve">the </w:t>
      </w:r>
      <w:r w:rsidRPr="00D0452D">
        <w:rPr>
          <w:i/>
          <w:iCs/>
        </w:rPr>
        <w:t>nextHopChainingCount</w:t>
      </w:r>
      <w:r w:rsidRPr="00D0452D">
        <w:rPr>
          <w:iCs/>
        </w:rPr>
        <w:t>, if present</w:t>
      </w:r>
      <w:r w:rsidRPr="00D0452D">
        <w:t xml:space="preserve">. </w:t>
      </w:r>
      <w:r w:rsidRPr="00D0452D">
        <w:rPr>
          <w:iCs/>
          <w:lang w:eastAsia="ja-JP"/>
        </w:rPr>
        <w:t>O</w:t>
      </w:r>
      <w:r w:rsidRPr="00D0452D">
        <w:rPr>
          <w:lang w:eastAsia="ja-JP"/>
        </w:rPr>
        <w:t xml:space="preserve">therwise discard any stored </w:t>
      </w:r>
      <w:r w:rsidRPr="00D0452D">
        <w:rPr>
          <w:i/>
          <w:lang w:eastAsia="ja-JP"/>
        </w:rPr>
        <w:t>nextHopChainingCount</w:t>
      </w:r>
      <w:r w:rsidRPr="00D0452D">
        <w:rPr>
          <w:lang w:eastAsia="ja-JP"/>
        </w:rPr>
        <w:t xml:space="preserve"> that does not correspond to stored key </w:t>
      </w:r>
      <w:r w:rsidRPr="00D0452D">
        <w:t>K</w:t>
      </w:r>
      <w:r w:rsidRPr="00D0452D">
        <w:rPr>
          <w:vertAlign w:val="subscript"/>
        </w:rPr>
        <w:t>RRCint</w:t>
      </w:r>
      <w:r w:rsidRPr="00D0452D">
        <w:t>;</w:t>
      </w:r>
    </w:p>
    <w:p w14:paraId="3C37E730" w14:textId="77777777" w:rsidR="006C094E" w:rsidRPr="00D0452D" w:rsidRDefault="006C094E" w:rsidP="006C094E">
      <w:pPr>
        <w:pStyle w:val="B3"/>
      </w:pPr>
      <w:r w:rsidRPr="00D0452D">
        <w:t>3&gt;</w:t>
      </w:r>
      <w:r w:rsidRPr="00D0452D">
        <w:tab/>
        <w:t xml:space="preserve">the </w:t>
      </w:r>
      <w:r w:rsidRPr="00D0452D">
        <w:rPr>
          <w:i/>
        </w:rPr>
        <w:t>drb-ContinueROHC</w:t>
      </w:r>
      <w:r w:rsidRPr="00D0452D">
        <w:t xml:space="preserve">, if present. </w:t>
      </w:r>
      <w:r w:rsidRPr="00D0452D">
        <w:rPr>
          <w:iCs/>
          <w:lang w:eastAsia="ja-JP"/>
        </w:rPr>
        <w:t>O</w:t>
      </w:r>
      <w:r w:rsidRPr="00D0452D">
        <w:rPr>
          <w:lang w:eastAsia="ja-JP"/>
        </w:rPr>
        <w:t>therwise discard any stored</w:t>
      </w:r>
      <w:r w:rsidRPr="00D0452D">
        <w:rPr>
          <w:i/>
        </w:rPr>
        <w:t xml:space="preserve"> drb-ContinueROHC</w:t>
      </w:r>
      <w:r w:rsidRPr="00D0452D">
        <w:t>;</w:t>
      </w:r>
    </w:p>
    <w:p w14:paraId="47ACE7E4" w14:textId="77777777" w:rsidR="006C094E" w:rsidRPr="00D0452D" w:rsidRDefault="006C094E" w:rsidP="006C094E">
      <w:pPr>
        <w:pStyle w:val="B2"/>
      </w:pPr>
      <w:r w:rsidRPr="00D0452D">
        <w:t>2&gt;</w:t>
      </w:r>
      <w:r w:rsidRPr="00D0452D">
        <w:tab/>
        <w:t>suspend all SRB(s) and DRB(s), including RBs configured with NR PDCP, except SRB0;</w:t>
      </w:r>
    </w:p>
    <w:p w14:paraId="4F48EC4B" w14:textId="77777777" w:rsidR="006C094E" w:rsidRPr="00D0452D" w:rsidRDefault="006C094E" w:rsidP="006C094E">
      <w:pPr>
        <w:pStyle w:val="B2"/>
      </w:pPr>
      <w:r w:rsidRPr="00D0452D">
        <w:t>2&gt;</w:t>
      </w:r>
      <w:r w:rsidRPr="00D0452D">
        <w:tab/>
        <w:t>indicate the suspension of the RRC connection to upper layers;</w:t>
      </w:r>
    </w:p>
    <w:p w14:paraId="3B9DEA9D" w14:textId="77777777" w:rsidR="006C094E" w:rsidRPr="00D0452D" w:rsidRDefault="006C094E" w:rsidP="006C094E">
      <w:pPr>
        <w:pStyle w:val="B2"/>
      </w:pPr>
      <w:r w:rsidRPr="00D0452D">
        <w:t>2&gt;</w:t>
      </w:r>
      <w:r w:rsidRPr="00D0452D">
        <w:tab/>
        <w:t>configure lower layers to suspend integrity protection and ciphering;</w:t>
      </w:r>
    </w:p>
    <w:p w14:paraId="343E5C0F" w14:textId="77777777" w:rsidR="006C094E" w:rsidRPr="00D0452D" w:rsidRDefault="006C094E" w:rsidP="006C094E">
      <w:pPr>
        <w:pStyle w:val="NO"/>
      </w:pPr>
      <w:r w:rsidRPr="00D0452D">
        <w:t>NOTE 1:</w:t>
      </w:r>
      <w:r w:rsidRPr="00D0452D">
        <w:tab/>
        <w:t xml:space="preserve">Except for UP-EDT, ciphering is not applied for the subsequent </w:t>
      </w:r>
      <w:r w:rsidRPr="00D0452D">
        <w:rPr>
          <w:i/>
        </w:rPr>
        <w:t>RRCConnectionResume</w:t>
      </w:r>
      <w:r w:rsidRPr="00D0452D">
        <w:t xml:space="preserve"> message used to resume the connection and an integrity check is performed by lower layers, but merely upon request from RRC.</w:t>
      </w:r>
    </w:p>
    <w:p w14:paraId="575E68D0" w14:textId="77777777" w:rsidR="006C094E" w:rsidRPr="00D0452D" w:rsidRDefault="006C094E" w:rsidP="006C094E">
      <w:pPr>
        <w:pStyle w:val="B1"/>
      </w:pPr>
      <w:r w:rsidRPr="00D0452D">
        <w:t>1&gt;</w:t>
      </w:r>
      <w:r w:rsidRPr="00D0452D">
        <w:tab/>
        <w:t>else:</w:t>
      </w:r>
    </w:p>
    <w:p w14:paraId="5BE7EAB2" w14:textId="77777777" w:rsidR="006C094E" w:rsidRPr="00D0452D" w:rsidRDefault="006C094E" w:rsidP="006C094E">
      <w:pPr>
        <w:pStyle w:val="B2"/>
      </w:pPr>
      <w:r w:rsidRPr="00D0452D">
        <w:lastRenderedPageBreak/>
        <w:t>2&gt;</w:t>
      </w:r>
      <w:r w:rsidRPr="00D0452D">
        <w:tab/>
        <w:t>upon leaving RRC_INACTIVE:</w:t>
      </w:r>
    </w:p>
    <w:p w14:paraId="6B23A785" w14:textId="77777777" w:rsidR="006C094E" w:rsidRPr="00D0452D" w:rsidRDefault="006C094E" w:rsidP="006C094E">
      <w:pPr>
        <w:pStyle w:val="B3"/>
      </w:pPr>
      <w:r w:rsidRPr="00D0452D">
        <w:t>3&gt;</w:t>
      </w:r>
      <w:r w:rsidRPr="00D0452D">
        <w:tab/>
        <w:t>discard the UE Inactive AS context;</w:t>
      </w:r>
    </w:p>
    <w:p w14:paraId="51DE98FE" w14:textId="77777777" w:rsidR="006C094E" w:rsidRPr="00D0452D" w:rsidRDefault="006C094E" w:rsidP="006C094E">
      <w:pPr>
        <w:pStyle w:val="B3"/>
      </w:pPr>
      <w:r w:rsidRPr="00D0452D">
        <w:t>3&gt;</w:t>
      </w:r>
      <w:r w:rsidRPr="00D0452D">
        <w:tab/>
        <w:t>discard the K</w:t>
      </w:r>
      <w:r w:rsidRPr="00D0452D">
        <w:rPr>
          <w:vertAlign w:val="subscript"/>
        </w:rPr>
        <w:t>eNB</w:t>
      </w:r>
      <w:r w:rsidRPr="00D0452D">
        <w:t>, the K</w:t>
      </w:r>
      <w:r w:rsidRPr="00D0452D">
        <w:rPr>
          <w:vertAlign w:val="subscript"/>
        </w:rPr>
        <w:t>RRCenc</w:t>
      </w:r>
      <w:r w:rsidRPr="00D0452D">
        <w:t xml:space="preserve"> key, the K</w:t>
      </w:r>
      <w:r w:rsidRPr="00D0452D">
        <w:rPr>
          <w:vertAlign w:val="subscript"/>
        </w:rPr>
        <w:t>RRCint</w:t>
      </w:r>
      <w:r w:rsidRPr="00D0452D">
        <w:t xml:space="preserve"> </w:t>
      </w:r>
      <w:r w:rsidRPr="00D0452D">
        <w:rPr>
          <w:lang w:eastAsia="zh-CN"/>
        </w:rPr>
        <w:t xml:space="preserve">and the </w:t>
      </w:r>
      <w:r w:rsidRPr="00D0452D">
        <w:t>K</w:t>
      </w:r>
      <w:r w:rsidRPr="00D0452D">
        <w:rPr>
          <w:vertAlign w:val="subscript"/>
        </w:rPr>
        <w:t>UPenc</w:t>
      </w:r>
      <w:r w:rsidRPr="00D0452D">
        <w:rPr>
          <w:lang w:eastAsia="zh-CN"/>
        </w:rPr>
        <w:t xml:space="preserve"> key</w:t>
      </w:r>
      <w:r w:rsidRPr="00D0452D">
        <w:t>;</w:t>
      </w:r>
    </w:p>
    <w:p w14:paraId="63A035E4" w14:textId="77777777" w:rsidR="006C094E" w:rsidRPr="00D0452D" w:rsidRDefault="006C094E" w:rsidP="006C094E">
      <w:pPr>
        <w:pStyle w:val="B2"/>
      </w:pPr>
      <w:r w:rsidRPr="00D0452D">
        <w:t>2&gt;</w:t>
      </w:r>
      <w:r w:rsidRPr="00D0452D">
        <w:tab/>
        <w:t>release all radio resources, including release of the MAC configuration, the RLC entity and the associated PDCP entity and SDAP (if any) for all established RBs;</w:t>
      </w:r>
    </w:p>
    <w:p w14:paraId="14406211" w14:textId="77777777" w:rsidR="006C094E" w:rsidRPr="00D0452D" w:rsidRDefault="006C094E" w:rsidP="006C094E">
      <w:pPr>
        <w:pStyle w:val="B2"/>
      </w:pPr>
      <w:r w:rsidRPr="00D0452D">
        <w:t>2&gt;</w:t>
      </w:r>
      <w:r w:rsidRPr="00D0452D">
        <w:tab/>
        <w:t>indicate the release of the RRC connection to upper layers together with the release cause;</w:t>
      </w:r>
    </w:p>
    <w:p w14:paraId="04FEF1C8" w14:textId="77777777" w:rsidR="006C094E" w:rsidRPr="00D0452D" w:rsidRDefault="006C094E" w:rsidP="006C094E">
      <w:pPr>
        <w:pStyle w:val="B1"/>
      </w:pPr>
      <w:r w:rsidRPr="00D0452D">
        <w:t>1&gt;</w:t>
      </w:r>
      <w:r w:rsidRPr="00D0452D">
        <w:tab/>
        <w:t>if leaving RRC_CONNECTED was</w:t>
      </w:r>
      <w:r>
        <w:t xml:space="preserve"> not</w:t>
      </w:r>
      <w:r w:rsidRPr="00D0452D">
        <w:t xml:space="preserve"> triggered by reception of the </w:t>
      </w:r>
      <w:r w:rsidRPr="00D0452D">
        <w:rPr>
          <w:i/>
        </w:rPr>
        <w:t>MobilityFromEUTRACommand</w:t>
      </w:r>
      <w:r w:rsidRPr="00D0452D">
        <w:t xml:space="preserve"> message</w:t>
      </w:r>
      <w:r>
        <w:t>, inter-RAT cell reselection while the UE is in RRC_INACTIVE or</w:t>
      </w:r>
      <w:r w:rsidRPr="00D0452D">
        <w:rPr>
          <w:lang w:eastAsia="zh-CN"/>
        </w:rPr>
        <w:t xml:space="preserve"> by selecting an inter-RAT cell while T311 was running</w:t>
      </w:r>
      <w:r w:rsidRPr="00D0452D">
        <w:t>:</w:t>
      </w:r>
    </w:p>
    <w:p w14:paraId="438E43B2" w14:textId="77777777" w:rsidR="006C094E" w:rsidRPr="00D0452D" w:rsidRDefault="006C094E" w:rsidP="006C094E">
      <w:pPr>
        <w:pStyle w:val="B2"/>
      </w:pPr>
      <w:r w:rsidRPr="00D0452D">
        <w:t>2&gt;</w:t>
      </w:r>
      <w:r w:rsidRPr="00D0452D">
        <w:tab/>
        <w:t>if timer T350</w:t>
      </w:r>
      <w:r w:rsidRPr="00D0452D">
        <w:rPr>
          <w:iCs/>
        </w:rPr>
        <w:t xml:space="preserve"> is configured</w:t>
      </w:r>
      <w:r w:rsidRPr="00D0452D">
        <w:t>:</w:t>
      </w:r>
    </w:p>
    <w:p w14:paraId="43C7ECCA" w14:textId="77777777" w:rsidR="006C094E" w:rsidRPr="00D0452D" w:rsidRDefault="006C094E" w:rsidP="006C094E">
      <w:pPr>
        <w:pStyle w:val="B3"/>
      </w:pPr>
      <w:r w:rsidRPr="00D0452D">
        <w:t>3&gt;</w:t>
      </w:r>
      <w:r w:rsidRPr="00D0452D">
        <w:tab/>
        <w:t>start timer T350;</w:t>
      </w:r>
    </w:p>
    <w:p w14:paraId="67D3D527" w14:textId="77777777" w:rsidR="006C094E" w:rsidRPr="00D0452D" w:rsidRDefault="006C094E" w:rsidP="006C094E">
      <w:pPr>
        <w:pStyle w:val="B3"/>
      </w:pPr>
      <w:r w:rsidRPr="00D0452D">
        <w:t>3&gt;</w:t>
      </w:r>
      <w:r w:rsidRPr="00D0452D">
        <w:tab/>
        <w:t xml:space="preserve">apply </w:t>
      </w:r>
      <w:r w:rsidRPr="00D0452D">
        <w:rPr>
          <w:i/>
        </w:rPr>
        <w:t>rclwi-Configuration</w:t>
      </w:r>
      <w:r w:rsidRPr="00D0452D">
        <w:t xml:space="preserve"> if configured, otherwise apply the </w:t>
      </w:r>
      <w:r w:rsidRPr="00D0452D">
        <w:rPr>
          <w:i/>
        </w:rPr>
        <w:t>wlan-Id-List</w:t>
      </w:r>
      <w:r w:rsidRPr="00D0452D">
        <w:t xml:space="preserve"> corresponding to the RPLMN included in </w:t>
      </w:r>
      <w:r w:rsidRPr="00D0452D">
        <w:rPr>
          <w:i/>
        </w:rPr>
        <w:t>SystemInformationBlockType17</w:t>
      </w:r>
      <w:r w:rsidRPr="00D0452D">
        <w:t>;</w:t>
      </w:r>
    </w:p>
    <w:p w14:paraId="44A515DB" w14:textId="77777777" w:rsidR="006C094E" w:rsidRPr="00D0452D" w:rsidRDefault="006C094E" w:rsidP="006C094E">
      <w:pPr>
        <w:pStyle w:val="B2"/>
      </w:pPr>
      <w:r w:rsidRPr="00D0452D">
        <w:t>2&gt;</w:t>
      </w:r>
      <w:r w:rsidRPr="00D0452D">
        <w:tab/>
        <w:t>else:</w:t>
      </w:r>
    </w:p>
    <w:p w14:paraId="0C44407D" w14:textId="77777777" w:rsidR="006C094E" w:rsidRPr="00D0452D" w:rsidRDefault="006C094E" w:rsidP="006C094E">
      <w:pPr>
        <w:pStyle w:val="B3"/>
      </w:pPr>
      <w:r w:rsidRPr="00D0452D">
        <w:t>3&gt;</w:t>
      </w:r>
      <w:r w:rsidRPr="00D0452D">
        <w:tab/>
      </w:r>
      <w:r w:rsidRPr="00D0452D">
        <w:rPr>
          <w:lang w:eastAsia="ko-KR"/>
        </w:rPr>
        <w:t>release</w:t>
      </w:r>
      <w:r w:rsidRPr="00D0452D">
        <w:t xml:space="preserve"> the </w:t>
      </w:r>
      <w:r w:rsidRPr="00D0452D">
        <w:rPr>
          <w:i/>
        </w:rPr>
        <w:t>wlan-OffloadConfigDedicated</w:t>
      </w:r>
      <w:r w:rsidRPr="00D0452D">
        <w:rPr>
          <w:lang w:eastAsia="zh-TW"/>
        </w:rPr>
        <w:t>, if received</w:t>
      </w:r>
      <w:r w:rsidRPr="00D0452D">
        <w:t>;</w:t>
      </w:r>
    </w:p>
    <w:p w14:paraId="316AAB4A" w14:textId="77777777" w:rsidR="006C094E" w:rsidRPr="00D0452D" w:rsidRDefault="006C094E" w:rsidP="006C094E">
      <w:pPr>
        <w:pStyle w:val="B3"/>
        <w:rPr>
          <w:lang w:eastAsia="zh-TW"/>
        </w:rPr>
      </w:pPr>
      <w:r w:rsidRPr="00D0452D">
        <w:rPr>
          <w:lang w:eastAsia="zh-TW"/>
        </w:rPr>
        <w:t>3&gt;</w:t>
      </w:r>
      <w:r w:rsidRPr="00D0452D">
        <w:rPr>
          <w:lang w:eastAsia="zh-TW"/>
        </w:rPr>
        <w:tab/>
        <w:t xml:space="preserve">if the </w:t>
      </w:r>
      <w:r w:rsidRPr="00D0452D">
        <w:rPr>
          <w:i/>
          <w:lang w:eastAsia="zh-TW"/>
        </w:rPr>
        <w:t>wlan-OffloadConfigCommon</w:t>
      </w:r>
      <w:r w:rsidRPr="00D0452D">
        <w:rPr>
          <w:lang w:eastAsia="zh-TW"/>
        </w:rPr>
        <w:t xml:space="preserve"> corresponding to the RPLMN is broadcast by the cell:</w:t>
      </w:r>
    </w:p>
    <w:p w14:paraId="643A1258" w14:textId="77777777" w:rsidR="006C094E" w:rsidRPr="00D0452D" w:rsidRDefault="006C094E" w:rsidP="006C094E">
      <w:pPr>
        <w:pStyle w:val="B4"/>
        <w:rPr>
          <w:lang w:eastAsia="zh-TW"/>
        </w:rPr>
      </w:pPr>
      <w:r w:rsidRPr="00D0452D">
        <w:rPr>
          <w:lang w:eastAsia="zh-TW"/>
        </w:rPr>
        <w:t>4&gt;</w:t>
      </w:r>
      <w:r w:rsidRPr="00D0452D">
        <w:rPr>
          <w:lang w:eastAsia="zh-TW"/>
        </w:rPr>
        <w:tab/>
        <w:t xml:space="preserve">apply the </w:t>
      </w:r>
      <w:r w:rsidRPr="00D0452D">
        <w:rPr>
          <w:i/>
          <w:lang w:eastAsia="zh-TW"/>
        </w:rPr>
        <w:t>wlan-OffloadConfigCommon</w:t>
      </w:r>
      <w:r w:rsidRPr="00D0452D">
        <w:rPr>
          <w:lang w:eastAsia="zh-TW"/>
        </w:rPr>
        <w:t xml:space="preserve"> corresponding to the RPLMN included in </w:t>
      </w:r>
      <w:r w:rsidRPr="00D0452D">
        <w:rPr>
          <w:i/>
          <w:lang w:eastAsia="zh-TW"/>
        </w:rPr>
        <w:t>SystemInformationBlockType17</w:t>
      </w:r>
      <w:r w:rsidRPr="00D0452D">
        <w:rPr>
          <w:lang w:eastAsia="zh-TW"/>
        </w:rPr>
        <w:t>;</w:t>
      </w:r>
    </w:p>
    <w:p w14:paraId="22DE995B" w14:textId="77777777" w:rsidR="006C094E" w:rsidRPr="00D0452D" w:rsidRDefault="006C094E" w:rsidP="006C094E">
      <w:pPr>
        <w:pStyle w:val="B4"/>
        <w:rPr>
          <w:lang w:eastAsia="zh-TW"/>
        </w:rPr>
      </w:pPr>
      <w:r w:rsidRPr="00D0452D">
        <w:t>4&gt;</w:t>
      </w:r>
      <w:r w:rsidRPr="00D0452D">
        <w:tab/>
        <w:t xml:space="preserve">apply </w:t>
      </w:r>
      <w:r w:rsidRPr="00D0452D">
        <w:rPr>
          <w:i/>
        </w:rPr>
        <w:t>steerToWLAN</w:t>
      </w:r>
      <w:r w:rsidRPr="00D0452D">
        <w:t xml:space="preserve"> if configured, otherwise apply the </w:t>
      </w:r>
      <w:r w:rsidRPr="00D0452D">
        <w:rPr>
          <w:i/>
        </w:rPr>
        <w:t>wlan-Id-List</w:t>
      </w:r>
      <w:r w:rsidRPr="00D0452D">
        <w:t xml:space="preserve"> corresponding to the RPLMN included in </w:t>
      </w:r>
      <w:r w:rsidRPr="00D0452D">
        <w:rPr>
          <w:i/>
        </w:rPr>
        <w:t>SystemInformationBlockType17</w:t>
      </w:r>
      <w:r w:rsidRPr="00D0452D">
        <w:t>;</w:t>
      </w:r>
    </w:p>
    <w:p w14:paraId="50ADF44D" w14:textId="77777777" w:rsidR="006C094E" w:rsidRPr="00D0452D" w:rsidRDefault="006C094E" w:rsidP="006C094E">
      <w:pPr>
        <w:pStyle w:val="B2"/>
        <w:rPr>
          <w:lang w:eastAsia="zh-TW"/>
        </w:rPr>
      </w:pPr>
      <w:r w:rsidRPr="00D0452D">
        <w:t>2&gt;</w:t>
      </w:r>
      <w:r w:rsidRPr="00D0452D">
        <w:tab/>
        <w:t>enter RRC_IDLE and perform procedures as specified in TS 36.304 [4], clause 5.2.7;</w:t>
      </w:r>
    </w:p>
    <w:p w14:paraId="3C820950" w14:textId="77777777" w:rsidR="006C094E" w:rsidRPr="00D0452D" w:rsidRDefault="006C094E" w:rsidP="006C094E">
      <w:pPr>
        <w:pStyle w:val="B1"/>
        <w:rPr>
          <w:lang w:eastAsia="zh-TW"/>
        </w:rPr>
      </w:pPr>
      <w:r w:rsidRPr="00D0452D">
        <w:rPr>
          <w:lang w:eastAsia="zh-TW"/>
        </w:rPr>
        <w:t>1&gt;</w:t>
      </w:r>
      <w:r w:rsidRPr="00D0452D">
        <w:rPr>
          <w:lang w:eastAsia="zh-TW"/>
        </w:rPr>
        <w:tab/>
        <w:t>else:</w:t>
      </w:r>
    </w:p>
    <w:p w14:paraId="63AC05A5" w14:textId="77777777" w:rsidR="006C094E" w:rsidRPr="00D0452D" w:rsidRDefault="006C094E" w:rsidP="006C094E">
      <w:pPr>
        <w:pStyle w:val="B2"/>
        <w:rPr>
          <w:lang w:eastAsia="zh-TW"/>
        </w:rPr>
      </w:pPr>
      <w:r w:rsidRPr="00D0452D">
        <w:rPr>
          <w:lang w:eastAsia="zh-TW"/>
        </w:rPr>
        <w:t>2&gt;</w:t>
      </w:r>
      <w:r w:rsidRPr="00D0452D">
        <w:rPr>
          <w:lang w:eastAsia="zh-TW"/>
        </w:rPr>
        <w:tab/>
        <w:t xml:space="preserve">release the </w:t>
      </w:r>
      <w:r w:rsidRPr="00D0452D">
        <w:rPr>
          <w:i/>
          <w:lang w:eastAsia="zh-TW"/>
        </w:rPr>
        <w:t>wlan-OffloadConfigDedicated</w:t>
      </w:r>
      <w:r w:rsidRPr="00D0452D">
        <w:rPr>
          <w:lang w:eastAsia="zh-TW"/>
        </w:rPr>
        <w:t>, if received;</w:t>
      </w:r>
    </w:p>
    <w:p w14:paraId="59618500" w14:textId="77777777" w:rsidR="006C094E" w:rsidRPr="00D0452D" w:rsidRDefault="006C094E" w:rsidP="006C094E">
      <w:pPr>
        <w:pStyle w:val="NO"/>
        <w:rPr>
          <w:lang w:eastAsia="zh-TW"/>
        </w:rPr>
      </w:pPr>
      <w:r w:rsidRPr="00D0452D">
        <w:t>NOTE 2:</w:t>
      </w:r>
      <w:r w:rsidRPr="00D0452D">
        <w:tab/>
        <w:t xml:space="preserve">BL UEs or UEs in CE verifies validity of SI when released to </w:t>
      </w:r>
      <w:r w:rsidRPr="00D0452D">
        <w:rPr>
          <w:lang w:eastAsia="en-GB"/>
        </w:rPr>
        <w:t>RRC_IDLE.</w:t>
      </w:r>
    </w:p>
    <w:p w14:paraId="4429CFF5" w14:textId="7C28B2DA" w:rsidR="00A102A0" w:rsidRDefault="006C094E" w:rsidP="00E51EA1">
      <w:pPr>
        <w:pStyle w:val="B1"/>
        <w:rPr>
          <w:noProof/>
        </w:rPr>
      </w:pPr>
      <w:r w:rsidRPr="00D0452D">
        <w:t>1&gt;</w:t>
      </w:r>
      <w:r w:rsidRPr="00D0452D">
        <w:tab/>
        <w:t xml:space="preserve">release </w:t>
      </w:r>
      <w:r w:rsidRPr="00D0452D">
        <w:rPr>
          <w:lang w:eastAsia="zh-TW"/>
        </w:rPr>
        <w:t>the</w:t>
      </w:r>
      <w:r w:rsidRPr="00D0452D">
        <w:t xml:space="preserve"> LWA configuration, if configured, as described in 5.6.1</w:t>
      </w:r>
      <w:r w:rsidRPr="00D0452D">
        <w:rPr>
          <w:lang w:eastAsia="zh-TW"/>
        </w:rPr>
        <w:t>4</w:t>
      </w:r>
      <w:r w:rsidRPr="00D0452D">
        <w:t>.3;</w:t>
      </w:r>
      <w:r w:rsidR="00E51EA1">
        <w:rPr>
          <w:noProof/>
        </w:rPr>
        <w:t xml:space="preserve"> </w:t>
      </w:r>
    </w:p>
    <w:p w14:paraId="15D4A412" w14:textId="77777777" w:rsidR="006C094E" w:rsidRDefault="006C094E" w:rsidP="00DE0210">
      <w:pPr>
        <w:rPr>
          <w:noProof/>
        </w:rPr>
      </w:pPr>
    </w:p>
    <w:p w14:paraId="0DC8BF07" w14:textId="77777777" w:rsidR="00A102A0" w:rsidRDefault="00A102A0"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E0210" w:rsidRPr="002B1114" w14:paraId="4750C157" w14:textId="77777777" w:rsidTr="0010757D">
        <w:tc>
          <w:tcPr>
            <w:tcW w:w="9855" w:type="dxa"/>
            <w:shd w:val="clear" w:color="auto" w:fill="D0CECE"/>
          </w:tcPr>
          <w:p w14:paraId="4750C156" w14:textId="77777777" w:rsidR="00DE0210" w:rsidRPr="002B1114" w:rsidRDefault="00DE0210" w:rsidP="0010757D">
            <w:pPr>
              <w:spacing w:after="0"/>
              <w:jc w:val="center"/>
              <w:rPr>
                <w:b/>
              </w:rPr>
            </w:pPr>
            <w:r>
              <w:rPr>
                <w:b/>
              </w:rPr>
              <w:t>End Text Proposal C</w:t>
            </w:r>
            <w:r w:rsidRPr="002B1114">
              <w:rPr>
                <w:b/>
              </w:rPr>
              <w:t>hange</w:t>
            </w:r>
          </w:p>
        </w:tc>
      </w:tr>
    </w:tbl>
    <w:p w14:paraId="4750C158" w14:textId="77777777" w:rsidR="00DE0210" w:rsidRPr="00D05729" w:rsidRDefault="00DE0210" w:rsidP="00DE0210"/>
    <w:p w14:paraId="4750C159" w14:textId="77777777" w:rsidR="00DE0210" w:rsidRDefault="00DE0210" w:rsidP="00DE0210">
      <w:pPr>
        <w:rPr>
          <w:noProof/>
        </w:rPr>
      </w:pPr>
    </w:p>
    <w:p w14:paraId="4750C15A" w14:textId="77777777" w:rsidR="00DE0210" w:rsidRDefault="00DE0210" w:rsidP="00DE0210">
      <w:pPr>
        <w:rPr>
          <w:noProof/>
        </w:rPr>
      </w:pPr>
    </w:p>
    <w:p w14:paraId="4750C15B" w14:textId="2D7CD16A" w:rsidR="001E41F3" w:rsidRDefault="004501C1">
      <w:pPr>
        <w:rPr>
          <w:noProof/>
        </w:rPr>
      </w:pPr>
      <w:r>
        <w:rPr>
          <w:noProof/>
        </w:rPr>
        <w:t>FYI:</w:t>
      </w:r>
    </w:p>
    <w:p w14:paraId="01C00F8A" w14:textId="77777777" w:rsidR="004501C1" w:rsidRPr="00D0452D" w:rsidRDefault="004501C1" w:rsidP="004501C1">
      <w:pPr>
        <w:pStyle w:val="Heading3"/>
      </w:pPr>
      <w:bookmarkStart w:id="46" w:name="_Toc535572031"/>
      <w:r w:rsidRPr="00D0452D">
        <w:lastRenderedPageBreak/>
        <w:t>7.3.1</w:t>
      </w:r>
      <w:r w:rsidRPr="00D0452D">
        <w:tab/>
        <w:t>Timers (Informative)</w:t>
      </w:r>
      <w:bookmarkEnd w:id="46"/>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4501C1" w:rsidRPr="00D0452D" w14:paraId="106F7522" w14:textId="77777777" w:rsidTr="005C01D2">
        <w:trPr>
          <w:cantSplit/>
          <w:tblHeader/>
          <w:jc w:val="center"/>
        </w:trPr>
        <w:tc>
          <w:tcPr>
            <w:tcW w:w="1134" w:type="dxa"/>
          </w:tcPr>
          <w:p w14:paraId="4020C7F2" w14:textId="77777777" w:rsidR="004501C1" w:rsidRPr="00D0452D" w:rsidRDefault="004501C1" w:rsidP="005C01D2">
            <w:pPr>
              <w:pStyle w:val="TAH"/>
              <w:rPr>
                <w:lang w:eastAsia="en-GB"/>
              </w:rPr>
            </w:pPr>
            <w:r w:rsidRPr="00D0452D">
              <w:rPr>
                <w:lang w:eastAsia="en-GB"/>
              </w:rPr>
              <w:t>Timer</w:t>
            </w:r>
          </w:p>
        </w:tc>
        <w:tc>
          <w:tcPr>
            <w:tcW w:w="2268" w:type="dxa"/>
          </w:tcPr>
          <w:p w14:paraId="44A36C34" w14:textId="77777777" w:rsidR="004501C1" w:rsidRPr="00D0452D" w:rsidRDefault="004501C1" w:rsidP="005C01D2">
            <w:pPr>
              <w:pStyle w:val="TAH"/>
              <w:rPr>
                <w:lang w:eastAsia="en-GB"/>
              </w:rPr>
            </w:pPr>
            <w:r w:rsidRPr="00D0452D">
              <w:rPr>
                <w:lang w:eastAsia="en-GB"/>
              </w:rPr>
              <w:t>Start</w:t>
            </w:r>
          </w:p>
        </w:tc>
        <w:tc>
          <w:tcPr>
            <w:tcW w:w="2835" w:type="dxa"/>
          </w:tcPr>
          <w:p w14:paraId="4C7AD6D7" w14:textId="77777777" w:rsidR="004501C1" w:rsidRPr="00D0452D" w:rsidRDefault="004501C1" w:rsidP="005C01D2">
            <w:pPr>
              <w:pStyle w:val="TAH"/>
              <w:rPr>
                <w:lang w:eastAsia="en-GB"/>
              </w:rPr>
            </w:pPr>
            <w:r w:rsidRPr="00D0452D">
              <w:rPr>
                <w:lang w:eastAsia="en-GB"/>
              </w:rPr>
              <w:t>Stop</w:t>
            </w:r>
          </w:p>
        </w:tc>
        <w:tc>
          <w:tcPr>
            <w:tcW w:w="2835" w:type="dxa"/>
          </w:tcPr>
          <w:p w14:paraId="1F90C8AE" w14:textId="77777777" w:rsidR="004501C1" w:rsidRPr="00D0452D" w:rsidRDefault="004501C1" w:rsidP="005C01D2">
            <w:pPr>
              <w:pStyle w:val="TAH"/>
              <w:rPr>
                <w:lang w:eastAsia="en-GB"/>
              </w:rPr>
            </w:pPr>
            <w:r w:rsidRPr="00D0452D">
              <w:rPr>
                <w:lang w:eastAsia="en-GB"/>
              </w:rPr>
              <w:t>At expiry</w:t>
            </w:r>
          </w:p>
        </w:tc>
      </w:tr>
      <w:tr w:rsidR="004501C1" w:rsidRPr="00D0452D" w14:paraId="6B0C64B7" w14:textId="77777777" w:rsidTr="005C01D2">
        <w:trPr>
          <w:cantSplit/>
          <w:jc w:val="center"/>
        </w:trPr>
        <w:tc>
          <w:tcPr>
            <w:tcW w:w="1134" w:type="dxa"/>
          </w:tcPr>
          <w:p w14:paraId="1EED5C7D" w14:textId="77777777" w:rsidR="004501C1" w:rsidRPr="00D0452D" w:rsidRDefault="004501C1" w:rsidP="005C01D2">
            <w:pPr>
              <w:pStyle w:val="TAL"/>
              <w:rPr>
                <w:lang w:eastAsia="ja-JP"/>
              </w:rPr>
            </w:pPr>
            <w:r w:rsidRPr="00D0452D">
              <w:rPr>
                <w:lang w:eastAsia="ja-JP"/>
              </w:rPr>
              <w:t>T300</w:t>
            </w:r>
          </w:p>
          <w:p w14:paraId="1301F7A9" w14:textId="77777777" w:rsidR="004501C1" w:rsidRPr="00D0452D" w:rsidRDefault="004501C1" w:rsidP="005C01D2">
            <w:pPr>
              <w:pStyle w:val="TAL"/>
              <w:rPr>
                <w:lang w:eastAsia="ja-JP"/>
              </w:rPr>
            </w:pPr>
            <w:r w:rsidRPr="00D0452D">
              <w:rPr>
                <w:lang w:eastAsia="ja-JP"/>
              </w:rPr>
              <w:t>NOTE1</w:t>
            </w:r>
            <w:r w:rsidRPr="00D0452D">
              <w:rPr>
                <w:lang w:eastAsia="ja-JP"/>
              </w:rPr>
              <w:br/>
            </w:r>
          </w:p>
        </w:tc>
        <w:tc>
          <w:tcPr>
            <w:tcW w:w="2268" w:type="dxa"/>
          </w:tcPr>
          <w:p w14:paraId="4D86D67A" w14:textId="77777777" w:rsidR="004501C1" w:rsidRPr="00D0452D" w:rsidRDefault="004501C1" w:rsidP="005C01D2">
            <w:pPr>
              <w:pStyle w:val="TAL"/>
              <w:rPr>
                <w:lang w:eastAsia="ja-JP"/>
              </w:rPr>
            </w:pPr>
            <w:r w:rsidRPr="00D0452D">
              <w:rPr>
                <w:lang w:eastAsia="ja-JP"/>
              </w:rPr>
              <w:t xml:space="preserve">Transmission of </w:t>
            </w:r>
            <w:r w:rsidRPr="00D0452D">
              <w:rPr>
                <w:i/>
                <w:lang w:eastAsia="ja-JP"/>
              </w:rPr>
              <w:t>RRCConnectionRequest</w:t>
            </w:r>
            <w:r w:rsidRPr="00D0452D">
              <w:rPr>
                <w:lang w:eastAsia="ja-JP"/>
              </w:rPr>
              <w:t xml:space="preserve"> or </w:t>
            </w:r>
            <w:r w:rsidRPr="00D0452D">
              <w:rPr>
                <w:i/>
                <w:lang w:eastAsia="ja-JP"/>
              </w:rPr>
              <w:t>RRCConnectionResumeRequest</w:t>
            </w:r>
            <w:r w:rsidRPr="00D0452D">
              <w:rPr>
                <w:lang w:eastAsia="ja-JP"/>
              </w:rPr>
              <w:t xml:space="preserve"> or </w:t>
            </w:r>
            <w:r w:rsidRPr="00D0452D">
              <w:rPr>
                <w:i/>
                <w:lang w:eastAsia="ja-JP"/>
              </w:rPr>
              <w:t>RRCEarlyDataRequest</w:t>
            </w:r>
          </w:p>
        </w:tc>
        <w:tc>
          <w:tcPr>
            <w:tcW w:w="2835" w:type="dxa"/>
          </w:tcPr>
          <w:p w14:paraId="48DED61E" w14:textId="77777777" w:rsidR="004501C1" w:rsidRPr="00D0452D" w:rsidRDefault="004501C1" w:rsidP="005C01D2">
            <w:pPr>
              <w:pStyle w:val="TAL"/>
              <w:rPr>
                <w:lang w:eastAsia="ja-JP"/>
              </w:rPr>
            </w:pPr>
            <w:r w:rsidRPr="00D0452D">
              <w:rPr>
                <w:lang w:eastAsia="ja-JP"/>
              </w:rPr>
              <w:t xml:space="preserve">Reception of </w:t>
            </w:r>
            <w:r w:rsidRPr="00D0452D">
              <w:rPr>
                <w:i/>
                <w:lang w:eastAsia="ja-JP"/>
              </w:rPr>
              <w:t>RRCConnectionSetup</w:t>
            </w:r>
            <w:r w:rsidRPr="00D0452D">
              <w:rPr>
                <w:lang w:eastAsia="ja-JP"/>
              </w:rPr>
              <w:t xml:space="preserve">, </w:t>
            </w:r>
            <w:r w:rsidRPr="00D0452D">
              <w:rPr>
                <w:i/>
                <w:lang w:eastAsia="ja-JP"/>
              </w:rPr>
              <w:t xml:space="preserve">RRCConnectionReject </w:t>
            </w:r>
            <w:r w:rsidRPr="00D0452D">
              <w:rPr>
                <w:lang w:eastAsia="ja-JP"/>
              </w:rPr>
              <w:t xml:space="preserve">or </w:t>
            </w:r>
            <w:r w:rsidRPr="00D0452D">
              <w:rPr>
                <w:i/>
                <w:lang w:eastAsia="ja-JP"/>
              </w:rPr>
              <w:t>RRCConnectionResume</w:t>
            </w:r>
            <w:r w:rsidRPr="00D0452D">
              <w:rPr>
                <w:lang w:eastAsia="ja-JP"/>
              </w:rPr>
              <w:t xml:space="preserve"> or </w:t>
            </w:r>
            <w:r w:rsidRPr="00D0452D">
              <w:rPr>
                <w:i/>
                <w:lang w:eastAsia="ja-JP"/>
              </w:rPr>
              <w:t>RRCEarlyDataComplete</w:t>
            </w:r>
            <w:r w:rsidRPr="00D0452D">
              <w:rPr>
                <w:lang w:eastAsia="ja-JP"/>
              </w:rPr>
              <w:t xml:space="preserve"> </w:t>
            </w:r>
            <w:r w:rsidRPr="00D0452D">
              <w:t xml:space="preserve">or </w:t>
            </w:r>
            <w:r w:rsidRPr="00D0452D">
              <w:rPr>
                <w:i/>
              </w:rPr>
              <w:t>RRCConnectionRelease</w:t>
            </w:r>
            <w:r w:rsidRPr="00D0452D">
              <w:t xml:space="preserve"> for UP-EDT</w:t>
            </w:r>
            <w:r w:rsidRPr="00D0452D">
              <w:rPr>
                <w:lang w:eastAsia="ja-JP"/>
              </w:rPr>
              <w:t>, cell re-selection and upon abortion of connection establishment by upper layers</w:t>
            </w:r>
          </w:p>
        </w:tc>
        <w:tc>
          <w:tcPr>
            <w:tcW w:w="2835" w:type="dxa"/>
          </w:tcPr>
          <w:p w14:paraId="27C927E6" w14:textId="77777777" w:rsidR="004501C1" w:rsidRPr="00D0452D" w:rsidRDefault="004501C1" w:rsidP="005C01D2">
            <w:pPr>
              <w:pStyle w:val="TAL"/>
              <w:rPr>
                <w:lang w:eastAsia="ja-JP"/>
              </w:rPr>
            </w:pPr>
            <w:r w:rsidRPr="00D0452D">
              <w:rPr>
                <w:lang w:eastAsia="ja-JP"/>
              </w:rPr>
              <w:t>Perform the actions as specified in 5.3.3.6</w:t>
            </w:r>
          </w:p>
        </w:tc>
      </w:tr>
      <w:tr w:rsidR="004501C1" w:rsidRPr="00D0452D" w14:paraId="013ABC0B" w14:textId="77777777" w:rsidTr="005C01D2">
        <w:trPr>
          <w:cantSplit/>
          <w:trHeight w:val="61"/>
          <w:jc w:val="center"/>
        </w:trPr>
        <w:tc>
          <w:tcPr>
            <w:tcW w:w="1134" w:type="dxa"/>
          </w:tcPr>
          <w:p w14:paraId="5580A93B" w14:textId="77777777" w:rsidR="004501C1" w:rsidRPr="00D0452D" w:rsidRDefault="004501C1" w:rsidP="005C01D2">
            <w:pPr>
              <w:pStyle w:val="TAL"/>
              <w:rPr>
                <w:lang w:eastAsia="ja-JP"/>
              </w:rPr>
            </w:pPr>
            <w:r w:rsidRPr="00D0452D">
              <w:rPr>
                <w:lang w:eastAsia="ja-JP"/>
              </w:rPr>
              <w:t>T301</w:t>
            </w:r>
          </w:p>
          <w:p w14:paraId="43E913E0" w14:textId="77777777" w:rsidR="004501C1" w:rsidRPr="00D0452D" w:rsidRDefault="004501C1" w:rsidP="005C01D2">
            <w:pPr>
              <w:pStyle w:val="TAL"/>
              <w:rPr>
                <w:lang w:eastAsia="ja-JP"/>
              </w:rPr>
            </w:pPr>
            <w:r w:rsidRPr="00D0452D">
              <w:rPr>
                <w:lang w:eastAsia="ja-JP"/>
              </w:rPr>
              <w:t>NOTE1</w:t>
            </w:r>
            <w:r w:rsidRPr="00D0452D">
              <w:rPr>
                <w:lang w:eastAsia="ja-JP"/>
              </w:rPr>
              <w:br/>
            </w:r>
          </w:p>
        </w:tc>
        <w:tc>
          <w:tcPr>
            <w:tcW w:w="2268" w:type="dxa"/>
          </w:tcPr>
          <w:p w14:paraId="5FAC513D" w14:textId="77777777" w:rsidR="004501C1" w:rsidRPr="00D0452D" w:rsidRDefault="004501C1" w:rsidP="005C01D2">
            <w:pPr>
              <w:pStyle w:val="TAL"/>
              <w:rPr>
                <w:lang w:eastAsia="ja-JP"/>
              </w:rPr>
            </w:pPr>
            <w:r w:rsidRPr="00D0452D">
              <w:rPr>
                <w:lang w:eastAsia="ja-JP"/>
              </w:rPr>
              <w:t xml:space="preserve">Transmission of </w:t>
            </w:r>
            <w:r w:rsidRPr="00D0452D">
              <w:rPr>
                <w:i/>
                <w:lang w:eastAsia="ja-JP"/>
              </w:rPr>
              <w:t>RRCConnectionReestabilshmentRequest</w:t>
            </w:r>
          </w:p>
        </w:tc>
        <w:tc>
          <w:tcPr>
            <w:tcW w:w="2835" w:type="dxa"/>
          </w:tcPr>
          <w:p w14:paraId="70B57B55" w14:textId="77777777" w:rsidR="004501C1" w:rsidRPr="00D0452D" w:rsidRDefault="004501C1" w:rsidP="005C01D2">
            <w:pPr>
              <w:pStyle w:val="TAL"/>
              <w:rPr>
                <w:lang w:eastAsia="ja-JP"/>
              </w:rPr>
            </w:pPr>
            <w:r w:rsidRPr="00D0452D">
              <w:rPr>
                <w:lang w:eastAsia="ja-JP"/>
              </w:rPr>
              <w:t xml:space="preserve">Reception of </w:t>
            </w:r>
            <w:r w:rsidRPr="00D0452D">
              <w:rPr>
                <w:i/>
                <w:iCs/>
                <w:lang w:eastAsia="ja-JP"/>
              </w:rPr>
              <w:t>RRCConnectionReestablishment</w:t>
            </w:r>
            <w:r w:rsidRPr="00D0452D">
              <w:rPr>
                <w:lang w:eastAsia="ja-JP"/>
              </w:rPr>
              <w:t xml:space="preserve"> or </w:t>
            </w:r>
            <w:r w:rsidRPr="00D0452D">
              <w:rPr>
                <w:i/>
                <w:iCs/>
                <w:lang w:eastAsia="ja-JP"/>
              </w:rPr>
              <w:t>RRCConnectionReestablishmentReject</w:t>
            </w:r>
            <w:r w:rsidRPr="00D0452D">
              <w:rPr>
                <w:lang w:eastAsia="ja-JP"/>
              </w:rPr>
              <w:t xml:space="preserve"> message as well as when the selected cell becomes unsuitable</w:t>
            </w:r>
          </w:p>
        </w:tc>
        <w:tc>
          <w:tcPr>
            <w:tcW w:w="2835" w:type="dxa"/>
          </w:tcPr>
          <w:p w14:paraId="7D49547A" w14:textId="77777777" w:rsidR="004501C1" w:rsidRPr="00D0452D" w:rsidRDefault="004501C1" w:rsidP="005C01D2">
            <w:pPr>
              <w:pStyle w:val="TAL"/>
              <w:rPr>
                <w:lang w:eastAsia="ja-JP"/>
              </w:rPr>
            </w:pPr>
            <w:r w:rsidRPr="00D0452D">
              <w:rPr>
                <w:lang w:eastAsia="ja-JP"/>
              </w:rPr>
              <w:t>Go to RRC_IDLE</w:t>
            </w:r>
          </w:p>
        </w:tc>
      </w:tr>
      <w:tr w:rsidR="004501C1" w:rsidRPr="00D0452D" w14:paraId="6EE65648" w14:textId="77777777" w:rsidTr="005C01D2">
        <w:trPr>
          <w:cantSplit/>
          <w:jc w:val="center"/>
        </w:trPr>
        <w:tc>
          <w:tcPr>
            <w:tcW w:w="1134" w:type="dxa"/>
          </w:tcPr>
          <w:p w14:paraId="454C9EE1" w14:textId="77777777" w:rsidR="004501C1" w:rsidRPr="00D0452D" w:rsidRDefault="004501C1" w:rsidP="005C01D2">
            <w:pPr>
              <w:pStyle w:val="TAL"/>
              <w:rPr>
                <w:lang w:eastAsia="ja-JP"/>
              </w:rPr>
            </w:pPr>
            <w:r w:rsidRPr="00D0452D">
              <w:rPr>
                <w:lang w:eastAsia="ja-JP"/>
              </w:rPr>
              <w:t>T302</w:t>
            </w:r>
          </w:p>
        </w:tc>
        <w:tc>
          <w:tcPr>
            <w:tcW w:w="2268" w:type="dxa"/>
          </w:tcPr>
          <w:p w14:paraId="2777F003" w14:textId="77777777" w:rsidR="004501C1" w:rsidRPr="00D0452D" w:rsidRDefault="004501C1" w:rsidP="005C01D2">
            <w:pPr>
              <w:pStyle w:val="TAL"/>
              <w:rPr>
                <w:lang w:eastAsia="ja-JP"/>
              </w:rPr>
            </w:pPr>
            <w:r w:rsidRPr="00D0452D">
              <w:rPr>
                <w:lang w:eastAsia="ja-JP"/>
              </w:rPr>
              <w:t xml:space="preserve">Reception of </w:t>
            </w:r>
            <w:r w:rsidRPr="00D0452D">
              <w:rPr>
                <w:i/>
                <w:lang w:eastAsia="ja-JP"/>
              </w:rPr>
              <w:t>RRCConnectionReject</w:t>
            </w:r>
            <w:r w:rsidRPr="00D0452D">
              <w:rPr>
                <w:lang w:eastAsia="ja-JP"/>
              </w:rPr>
              <w:t xml:space="preserve"> while performing RRC connection establishment </w:t>
            </w:r>
            <w:r w:rsidRPr="00D0452D">
              <w:rPr>
                <w:lang w:eastAsia="zh-CN"/>
              </w:rPr>
              <w:t xml:space="preserve">or reception of </w:t>
            </w:r>
            <w:r w:rsidRPr="00D0452D">
              <w:rPr>
                <w:i/>
              </w:rPr>
              <w:t>RRCConnectionRelease</w:t>
            </w:r>
            <w:r w:rsidRPr="00D0452D">
              <w:rPr>
                <w:i/>
                <w:lang w:eastAsia="zh-CN"/>
              </w:rPr>
              <w:t xml:space="preserve"> </w:t>
            </w:r>
            <w:r w:rsidRPr="00D0452D">
              <w:rPr>
                <w:lang w:eastAsia="zh-CN"/>
              </w:rPr>
              <w:t xml:space="preserve">including </w:t>
            </w:r>
            <w:r w:rsidRPr="00D0452D">
              <w:rPr>
                <w:i/>
                <w:lang w:eastAsia="zh-CN"/>
              </w:rPr>
              <w:t>waitTime</w:t>
            </w:r>
          </w:p>
        </w:tc>
        <w:tc>
          <w:tcPr>
            <w:tcW w:w="2835" w:type="dxa"/>
          </w:tcPr>
          <w:p w14:paraId="3F3F72F7" w14:textId="77777777" w:rsidR="004501C1" w:rsidRPr="00D0452D" w:rsidRDefault="004501C1" w:rsidP="005C01D2">
            <w:pPr>
              <w:pStyle w:val="TAL"/>
              <w:rPr>
                <w:lang w:eastAsia="ja-JP"/>
              </w:rPr>
            </w:pPr>
            <w:r w:rsidRPr="00D0452D">
              <w:rPr>
                <w:lang w:eastAsia="ja-JP"/>
              </w:rPr>
              <w:t xml:space="preserve">Upon entering RRC_CONNECTED and upon cell re-selection, or upon reception of </w:t>
            </w:r>
            <w:r w:rsidRPr="00D0452D">
              <w:rPr>
                <w:i/>
                <w:lang w:eastAsia="ja-JP"/>
              </w:rPr>
              <w:t>RRCEarlyDataComplete</w:t>
            </w:r>
            <w:r w:rsidRPr="00D0452D">
              <w:rPr>
                <w:lang w:eastAsia="ja-JP"/>
              </w:rPr>
              <w:t xml:space="preserve"> or </w:t>
            </w:r>
            <w:r w:rsidRPr="00D0452D">
              <w:rPr>
                <w:i/>
                <w:lang w:eastAsia="ja-JP"/>
              </w:rPr>
              <w:t>RRCConnectionRelease</w:t>
            </w:r>
            <w:r w:rsidRPr="00D0452D">
              <w:rPr>
                <w:lang w:eastAsia="ja-JP"/>
              </w:rPr>
              <w:t xml:space="preserve"> for UP-EDT or upon </w:t>
            </w:r>
            <w:r w:rsidRPr="00D0452D">
              <w:rPr>
                <w:rFonts w:cs="Arial"/>
              </w:rPr>
              <w:t xml:space="preserve">reception of </w:t>
            </w:r>
            <w:r w:rsidRPr="00D0452D">
              <w:rPr>
                <w:rFonts w:cs="Arial"/>
                <w:i/>
              </w:rPr>
              <w:t xml:space="preserve">RRCConnectionReject </w:t>
            </w:r>
            <w:r w:rsidRPr="00D0452D">
              <w:rPr>
                <w:rFonts w:cs="Arial"/>
              </w:rPr>
              <w:t>message for E-UTRA/5GC.</w:t>
            </w:r>
          </w:p>
        </w:tc>
        <w:tc>
          <w:tcPr>
            <w:tcW w:w="2835" w:type="dxa"/>
          </w:tcPr>
          <w:p w14:paraId="002A3956" w14:textId="77777777" w:rsidR="004501C1" w:rsidRPr="00D0452D" w:rsidRDefault="004501C1" w:rsidP="005C01D2">
            <w:pPr>
              <w:pStyle w:val="TAL"/>
              <w:rPr>
                <w:lang w:eastAsia="ja-JP"/>
              </w:rPr>
            </w:pPr>
            <w:r w:rsidRPr="00D0452D">
              <w:rPr>
                <w:lang w:eastAsia="ja-JP"/>
              </w:rPr>
              <w:t>Inform upper layers about barring alleviation as specified in 5.3.3.7</w:t>
            </w:r>
          </w:p>
        </w:tc>
      </w:tr>
      <w:tr w:rsidR="004501C1" w:rsidRPr="00D0452D" w14:paraId="34167F4B" w14:textId="77777777" w:rsidTr="005C01D2">
        <w:trPr>
          <w:cantSplit/>
          <w:jc w:val="center"/>
        </w:trPr>
        <w:tc>
          <w:tcPr>
            <w:tcW w:w="1134" w:type="dxa"/>
          </w:tcPr>
          <w:p w14:paraId="1588F149" w14:textId="77777777" w:rsidR="004501C1" w:rsidRPr="00D0452D" w:rsidRDefault="004501C1" w:rsidP="005C01D2">
            <w:pPr>
              <w:pStyle w:val="TAL"/>
              <w:rPr>
                <w:lang w:eastAsia="ja-JP"/>
              </w:rPr>
            </w:pPr>
            <w:r w:rsidRPr="00D0452D">
              <w:rPr>
                <w:lang w:eastAsia="ja-JP"/>
              </w:rPr>
              <w:t>T303</w:t>
            </w:r>
          </w:p>
        </w:tc>
        <w:tc>
          <w:tcPr>
            <w:tcW w:w="2268" w:type="dxa"/>
          </w:tcPr>
          <w:p w14:paraId="419D3963" w14:textId="77777777" w:rsidR="004501C1" w:rsidRPr="00D0452D" w:rsidRDefault="004501C1" w:rsidP="005C01D2">
            <w:pPr>
              <w:pStyle w:val="TAL"/>
              <w:rPr>
                <w:lang w:eastAsia="ja-JP"/>
              </w:rPr>
            </w:pPr>
            <w:r w:rsidRPr="00D0452D">
              <w:rPr>
                <w:lang w:eastAsia="ja-JP"/>
              </w:rPr>
              <w:t>Access barred while performing RRC connection establishment for mobile originating calls</w:t>
            </w:r>
          </w:p>
        </w:tc>
        <w:tc>
          <w:tcPr>
            <w:tcW w:w="2835" w:type="dxa"/>
          </w:tcPr>
          <w:p w14:paraId="47AF69D3" w14:textId="77777777" w:rsidR="004501C1" w:rsidRPr="00D0452D" w:rsidRDefault="004501C1" w:rsidP="005C01D2">
            <w:pPr>
              <w:pStyle w:val="TAL"/>
              <w:rPr>
                <w:lang w:eastAsia="ja-JP"/>
              </w:rPr>
            </w:pPr>
            <w:r w:rsidRPr="00D0452D">
              <w:rPr>
                <w:lang w:eastAsia="ja-JP"/>
              </w:rPr>
              <w:t>Upon entering RRC_CONNECTED and upon cell re-selection</w:t>
            </w:r>
            <w:r w:rsidRPr="00D0452D">
              <w:t xml:space="preserve">, or upon reception of </w:t>
            </w:r>
            <w:r w:rsidRPr="00D0452D">
              <w:rPr>
                <w:i/>
              </w:rPr>
              <w:t>RRCEarlyDataComplete</w:t>
            </w:r>
            <w:r w:rsidRPr="00D0452D">
              <w:t xml:space="preserve"> or </w:t>
            </w:r>
            <w:r w:rsidRPr="00D0452D">
              <w:rPr>
                <w:i/>
              </w:rPr>
              <w:t>RRCConnectionRelease</w:t>
            </w:r>
            <w:r w:rsidRPr="00D0452D">
              <w:t xml:space="preserve"> for UP-EDT</w:t>
            </w:r>
          </w:p>
        </w:tc>
        <w:tc>
          <w:tcPr>
            <w:tcW w:w="2835" w:type="dxa"/>
          </w:tcPr>
          <w:p w14:paraId="2F7B9BD8" w14:textId="77777777" w:rsidR="004501C1" w:rsidRPr="00D0452D" w:rsidRDefault="004501C1" w:rsidP="005C01D2">
            <w:pPr>
              <w:pStyle w:val="TAL"/>
              <w:rPr>
                <w:lang w:eastAsia="ja-JP"/>
              </w:rPr>
            </w:pPr>
            <w:r w:rsidRPr="00D0452D">
              <w:rPr>
                <w:lang w:eastAsia="ja-JP"/>
              </w:rPr>
              <w:t>Inform upper layers about barring alleviation as specified in 5.3.3.7</w:t>
            </w:r>
          </w:p>
        </w:tc>
      </w:tr>
      <w:tr w:rsidR="004501C1" w:rsidRPr="00D0452D" w14:paraId="5E551E82" w14:textId="77777777" w:rsidTr="005C01D2">
        <w:trPr>
          <w:cantSplit/>
          <w:jc w:val="center"/>
        </w:trPr>
        <w:tc>
          <w:tcPr>
            <w:tcW w:w="1134" w:type="dxa"/>
          </w:tcPr>
          <w:p w14:paraId="5E1E2135" w14:textId="77777777" w:rsidR="004501C1" w:rsidRPr="00D0452D" w:rsidRDefault="004501C1" w:rsidP="005C01D2">
            <w:pPr>
              <w:pStyle w:val="TAL"/>
              <w:rPr>
                <w:lang w:eastAsia="ja-JP"/>
              </w:rPr>
            </w:pPr>
            <w:r w:rsidRPr="00D0452D">
              <w:rPr>
                <w:lang w:eastAsia="ja-JP"/>
              </w:rPr>
              <w:t>T304</w:t>
            </w:r>
          </w:p>
        </w:tc>
        <w:tc>
          <w:tcPr>
            <w:tcW w:w="2268" w:type="dxa"/>
          </w:tcPr>
          <w:p w14:paraId="44ECDA9A" w14:textId="77777777" w:rsidR="004501C1" w:rsidRPr="00D0452D" w:rsidRDefault="004501C1" w:rsidP="005C01D2">
            <w:pPr>
              <w:pStyle w:val="TAL"/>
              <w:rPr>
                <w:lang w:eastAsia="ja-JP"/>
              </w:rPr>
            </w:pPr>
            <w:r w:rsidRPr="00D0452D">
              <w:rPr>
                <w:lang w:eastAsia="ja-JP"/>
              </w:rPr>
              <w:t xml:space="preserve">Reception of </w:t>
            </w:r>
            <w:r w:rsidRPr="00D0452D">
              <w:rPr>
                <w:i/>
                <w:lang w:eastAsia="ja-JP"/>
              </w:rPr>
              <w:t>RRCConnectionReconfiguration</w:t>
            </w:r>
            <w:r w:rsidRPr="00D0452D">
              <w:rPr>
                <w:lang w:eastAsia="ja-JP"/>
              </w:rPr>
              <w:t xml:space="preserve"> message including the </w:t>
            </w:r>
            <w:r w:rsidRPr="00D0452D">
              <w:rPr>
                <w:i/>
                <w:lang w:eastAsia="ja-JP"/>
              </w:rPr>
              <w:t xml:space="preserve">MobilityControl Info </w:t>
            </w:r>
            <w:r w:rsidRPr="00D0452D">
              <w:rPr>
                <w:lang w:eastAsia="ja-JP"/>
              </w:rPr>
              <w:t>or</w:t>
            </w:r>
          </w:p>
          <w:p w14:paraId="4D8B1272" w14:textId="77777777" w:rsidR="004501C1" w:rsidRPr="00D0452D" w:rsidRDefault="004501C1" w:rsidP="005C01D2">
            <w:pPr>
              <w:pStyle w:val="TAL"/>
              <w:rPr>
                <w:i/>
                <w:lang w:eastAsia="ja-JP"/>
              </w:rPr>
            </w:pPr>
            <w:r w:rsidRPr="00D0452D">
              <w:rPr>
                <w:lang w:eastAsia="ja-JP"/>
              </w:rPr>
              <w:t>reception of</w:t>
            </w:r>
            <w:r w:rsidRPr="00D0452D">
              <w:rPr>
                <w:i/>
                <w:lang w:eastAsia="ja-JP"/>
              </w:rPr>
              <w:t xml:space="preserve"> MobilityFromEUTRACommand </w:t>
            </w:r>
            <w:r w:rsidRPr="00D0452D">
              <w:rPr>
                <w:lang w:eastAsia="ja-JP"/>
              </w:rPr>
              <w:t xml:space="preserve">message </w:t>
            </w:r>
            <w:r w:rsidRPr="00D0452D">
              <w:rPr>
                <w:lang w:eastAsia="zh-CN"/>
              </w:rPr>
              <w:t xml:space="preserve">including </w:t>
            </w:r>
            <w:r w:rsidRPr="00D0452D">
              <w:rPr>
                <w:i/>
                <w:lang w:eastAsia="ja-JP"/>
              </w:rPr>
              <w:t>CellChangeOrder</w:t>
            </w:r>
          </w:p>
        </w:tc>
        <w:tc>
          <w:tcPr>
            <w:tcW w:w="2835" w:type="dxa"/>
          </w:tcPr>
          <w:p w14:paraId="6B4F8AB6" w14:textId="77777777" w:rsidR="004501C1" w:rsidRPr="00D0452D" w:rsidRDefault="004501C1" w:rsidP="005C01D2">
            <w:pPr>
              <w:pStyle w:val="TAL"/>
              <w:rPr>
                <w:lang w:eastAsia="ja-JP"/>
              </w:rPr>
            </w:pPr>
            <w:r w:rsidRPr="00D0452D">
              <w:rPr>
                <w:lang w:eastAsia="ja-JP"/>
              </w:rPr>
              <w:t xml:space="preserve">Criterion for successful completion of handover within E-UTRA, handover </w:t>
            </w:r>
            <w:r w:rsidRPr="00D0452D">
              <w:rPr>
                <w:lang w:eastAsia="zh-CN"/>
              </w:rPr>
              <w:t xml:space="preserve">to E-UTRA </w:t>
            </w:r>
            <w:r w:rsidRPr="00D0452D">
              <w:rPr>
                <w:lang w:eastAsia="ja-JP"/>
              </w:rPr>
              <w:t>or cell change order is met (the criterion is specified in the target RAT in case of inter-RAT)</w:t>
            </w:r>
          </w:p>
        </w:tc>
        <w:tc>
          <w:tcPr>
            <w:tcW w:w="2835" w:type="dxa"/>
          </w:tcPr>
          <w:p w14:paraId="65894626" w14:textId="77777777" w:rsidR="004501C1" w:rsidRPr="00D0452D" w:rsidRDefault="004501C1" w:rsidP="005C01D2">
            <w:pPr>
              <w:pStyle w:val="TAL"/>
              <w:rPr>
                <w:lang w:eastAsia="ja-JP"/>
              </w:rPr>
            </w:pPr>
            <w:r w:rsidRPr="00D0452D">
              <w:rPr>
                <w:lang w:eastAsia="zh-CN"/>
              </w:rPr>
              <w:t>In case of cell change order from E-UTRA or intra E-UTRA handover, i</w:t>
            </w:r>
            <w:r w:rsidRPr="00D0452D">
              <w:rPr>
                <w:lang w:eastAsia="ja-JP"/>
              </w:rPr>
              <w:t>nitiate the RRC connection re-establishment procedure</w:t>
            </w:r>
            <w:r w:rsidRPr="00D0452D">
              <w:rPr>
                <w:lang w:eastAsia="zh-CN"/>
              </w:rPr>
              <w:t xml:space="preserve">; In case of handover to E-UTRA, </w:t>
            </w:r>
            <w:r w:rsidRPr="00D0452D">
              <w:rPr>
                <w:lang w:eastAsia="ja-JP"/>
              </w:rPr>
              <w:t xml:space="preserve">perform the actions defined in the specifications applicable for the </w:t>
            </w:r>
            <w:r w:rsidRPr="00D0452D">
              <w:rPr>
                <w:lang w:eastAsia="zh-CN"/>
              </w:rPr>
              <w:t>source</w:t>
            </w:r>
            <w:r w:rsidRPr="00D0452D">
              <w:rPr>
                <w:lang w:eastAsia="ja-JP"/>
              </w:rPr>
              <w:t xml:space="preserve"> RAT</w:t>
            </w:r>
            <w:r w:rsidRPr="00D0452D">
              <w:rPr>
                <w:lang w:eastAsia="zh-CN"/>
              </w:rPr>
              <w:t>.</w:t>
            </w:r>
          </w:p>
        </w:tc>
      </w:tr>
      <w:tr w:rsidR="004501C1" w:rsidRPr="00D0452D" w14:paraId="547CF103" w14:textId="77777777" w:rsidTr="005C01D2">
        <w:trPr>
          <w:cantSplit/>
          <w:trHeight w:val="50"/>
          <w:jc w:val="center"/>
        </w:trPr>
        <w:tc>
          <w:tcPr>
            <w:tcW w:w="1134" w:type="dxa"/>
          </w:tcPr>
          <w:p w14:paraId="028040FD" w14:textId="77777777" w:rsidR="004501C1" w:rsidRPr="00D0452D" w:rsidRDefault="004501C1" w:rsidP="005C01D2">
            <w:pPr>
              <w:pStyle w:val="TAL"/>
              <w:rPr>
                <w:lang w:eastAsia="ja-JP"/>
              </w:rPr>
            </w:pPr>
            <w:r w:rsidRPr="00D0452D">
              <w:rPr>
                <w:lang w:eastAsia="ja-JP"/>
              </w:rPr>
              <w:t>T305</w:t>
            </w:r>
          </w:p>
        </w:tc>
        <w:tc>
          <w:tcPr>
            <w:tcW w:w="2268" w:type="dxa"/>
          </w:tcPr>
          <w:p w14:paraId="0D49E2A2" w14:textId="77777777" w:rsidR="004501C1" w:rsidRPr="00D0452D" w:rsidRDefault="004501C1" w:rsidP="005C01D2">
            <w:pPr>
              <w:pStyle w:val="TAL"/>
              <w:rPr>
                <w:lang w:eastAsia="ja-JP"/>
              </w:rPr>
            </w:pPr>
            <w:r w:rsidRPr="00D0452D">
              <w:rPr>
                <w:lang w:eastAsia="ja-JP"/>
              </w:rPr>
              <w:t>Access barred while performing RRC connection establishment for mobile originating signalling</w:t>
            </w:r>
          </w:p>
        </w:tc>
        <w:tc>
          <w:tcPr>
            <w:tcW w:w="2835" w:type="dxa"/>
          </w:tcPr>
          <w:p w14:paraId="66882796" w14:textId="77777777" w:rsidR="004501C1" w:rsidRPr="00D0452D" w:rsidRDefault="004501C1" w:rsidP="005C01D2">
            <w:pPr>
              <w:pStyle w:val="TAL"/>
              <w:rPr>
                <w:lang w:eastAsia="ja-JP"/>
              </w:rPr>
            </w:pPr>
            <w:r w:rsidRPr="00D0452D">
              <w:rPr>
                <w:lang w:eastAsia="ja-JP"/>
              </w:rPr>
              <w:t>Upon entering RRC_CONNECTED and upon cell re-selection</w:t>
            </w:r>
            <w:r w:rsidRPr="00D0452D">
              <w:t xml:space="preserve">, or upon reception of </w:t>
            </w:r>
            <w:r w:rsidRPr="00D0452D">
              <w:rPr>
                <w:i/>
              </w:rPr>
              <w:t>RRCEarlyDataComplete</w:t>
            </w:r>
            <w:r w:rsidRPr="00D0452D">
              <w:t xml:space="preserve"> or </w:t>
            </w:r>
            <w:r w:rsidRPr="00D0452D">
              <w:rPr>
                <w:i/>
              </w:rPr>
              <w:t>RRCConnectionRelease</w:t>
            </w:r>
            <w:r w:rsidRPr="00D0452D">
              <w:t xml:space="preserve"> for UP-EDT</w:t>
            </w:r>
          </w:p>
        </w:tc>
        <w:tc>
          <w:tcPr>
            <w:tcW w:w="2835" w:type="dxa"/>
          </w:tcPr>
          <w:p w14:paraId="106381F3" w14:textId="77777777" w:rsidR="004501C1" w:rsidRPr="00D0452D" w:rsidRDefault="004501C1" w:rsidP="005C01D2">
            <w:pPr>
              <w:pStyle w:val="TAL"/>
              <w:rPr>
                <w:lang w:eastAsia="ja-JP"/>
              </w:rPr>
            </w:pPr>
            <w:r w:rsidRPr="00D0452D">
              <w:rPr>
                <w:lang w:eastAsia="ja-JP"/>
              </w:rPr>
              <w:t>Inform upper layers about barring alleviation as specified in 5.3.3.7</w:t>
            </w:r>
          </w:p>
        </w:tc>
      </w:tr>
      <w:tr w:rsidR="004501C1" w:rsidRPr="00D0452D" w14:paraId="0975DBD9" w14:textId="77777777" w:rsidTr="005C01D2">
        <w:trPr>
          <w:cantSplit/>
          <w:trHeight w:val="50"/>
          <w:jc w:val="center"/>
        </w:trPr>
        <w:tc>
          <w:tcPr>
            <w:tcW w:w="1134" w:type="dxa"/>
          </w:tcPr>
          <w:p w14:paraId="5836E099" w14:textId="77777777" w:rsidR="004501C1" w:rsidRPr="00D0452D" w:rsidRDefault="004501C1" w:rsidP="005C01D2">
            <w:pPr>
              <w:pStyle w:val="TAL"/>
              <w:rPr>
                <w:lang w:eastAsia="ja-JP"/>
              </w:rPr>
            </w:pPr>
            <w:r w:rsidRPr="00D0452D">
              <w:rPr>
                <w:lang w:eastAsia="ja-JP"/>
              </w:rPr>
              <w:t>T306</w:t>
            </w:r>
          </w:p>
        </w:tc>
        <w:tc>
          <w:tcPr>
            <w:tcW w:w="2268" w:type="dxa"/>
          </w:tcPr>
          <w:p w14:paraId="4C53259F" w14:textId="77777777" w:rsidR="004501C1" w:rsidRPr="00D0452D" w:rsidRDefault="004501C1" w:rsidP="005C01D2">
            <w:pPr>
              <w:pStyle w:val="TAL"/>
              <w:rPr>
                <w:lang w:eastAsia="ja-JP"/>
              </w:rPr>
            </w:pPr>
            <w:r w:rsidRPr="00D0452D">
              <w:rPr>
                <w:lang w:eastAsia="ja-JP"/>
              </w:rPr>
              <w:t>Access barred while performing RRC connection establishment for mobile originating CS fallback.</w:t>
            </w:r>
          </w:p>
        </w:tc>
        <w:tc>
          <w:tcPr>
            <w:tcW w:w="2835" w:type="dxa"/>
          </w:tcPr>
          <w:p w14:paraId="2CD72F03" w14:textId="77777777" w:rsidR="004501C1" w:rsidRPr="00D0452D" w:rsidRDefault="004501C1" w:rsidP="005C01D2">
            <w:pPr>
              <w:pStyle w:val="TAL"/>
              <w:rPr>
                <w:lang w:eastAsia="ja-JP"/>
              </w:rPr>
            </w:pPr>
            <w:r w:rsidRPr="00D0452D">
              <w:rPr>
                <w:lang w:eastAsia="ja-JP"/>
              </w:rPr>
              <w:t>Upon entering RRC_CONNECTED and upon cell re-selection</w:t>
            </w:r>
            <w:r w:rsidRPr="00D0452D">
              <w:t xml:space="preserve">, or upon reception of </w:t>
            </w:r>
            <w:r w:rsidRPr="00D0452D">
              <w:rPr>
                <w:i/>
              </w:rPr>
              <w:t>RRCEarlyDataComplete</w:t>
            </w:r>
            <w:r w:rsidRPr="00D0452D">
              <w:t xml:space="preserve"> or </w:t>
            </w:r>
            <w:r w:rsidRPr="00D0452D">
              <w:rPr>
                <w:i/>
              </w:rPr>
              <w:t>RRCConnectionRelease</w:t>
            </w:r>
            <w:r w:rsidRPr="00D0452D">
              <w:t xml:space="preserve"> for UP-EDT</w:t>
            </w:r>
          </w:p>
        </w:tc>
        <w:tc>
          <w:tcPr>
            <w:tcW w:w="2835" w:type="dxa"/>
          </w:tcPr>
          <w:p w14:paraId="56334F4B" w14:textId="77777777" w:rsidR="004501C1" w:rsidRPr="00D0452D" w:rsidRDefault="004501C1" w:rsidP="005C01D2">
            <w:pPr>
              <w:pStyle w:val="TAL"/>
              <w:rPr>
                <w:lang w:eastAsia="ja-JP"/>
              </w:rPr>
            </w:pPr>
            <w:r w:rsidRPr="00D0452D">
              <w:rPr>
                <w:lang w:eastAsia="ja-JP"/>
              </w:rPr>
              <w:t>Inform upper layers about barring alleviation as specified in 5.3.3.7</w:t>
            </w:r>
          </w:p>
        </w:tc>
      </w:tr>
      <w:tr w:rsidR="004501C1" w:rsidRPr="00D0452D" w14:paraId="17702433" w14:textId="77777777" w:rsidTr="005C01D2">
        <w:trPr>
          <w:cantSplit/>
          <w:jc w:val="center"/>
        </w:trPr>
        <w:tc>
          <w:tcPr>
            <w:tcW w:w="1134" w:type="dxa"/>
          </w:tcPr>
          <w:p w14:paraId="097FC104" w14:textId="77777777" w:rsidR="004501C1" w:rsidRPr="00D0452D" w:rsidRDefault="004501C1" w:rsidP="005C01D2">
            <w:pPr>
              <w:pStyle w:val="TAL"/>
              <w:rPr>
                <w:lang w:eastAsia="ja-JP"/>
              </w:rPr>
            </w:pPr>
            <w:r w:rsidRPr="00D0452D">
              <w:rPr>
                <w:lang w:eastAsia="ja-JP"/>
              </w:rPr>
              <w:t>T307</w:t>
            </w:r>
          </w:p>
        </w:tc>
        <w:tc>
          <w:tcPr>
            <w:tcW w:w="2268" w:type="dxa"/>
          </w:tcPr>
          <w:p w14:paraId="051C7E3D" w14:textId="77777777" w:rsidR="004501C1" w:rsidRPr="00D0452D" w:rsidRDefault="004501C1" w:rsidP="005C01D2">
            <w:pPr>
              <w:pStyle w:val="TAL"/>
              <w:rPr>
                <w:i/>
                <w:lang w:eastAsia="ja-JP"/>
              </w:rPr>
            </w:pPr>
            <w:r w:rsidRPr="00D0452D">
              <w:rPr>
                <w:lang w:eastAsia="ja-JP"/>
              </w:rPr>
              <w:t xml:space="preserve">Reception of </w:t>
            </w:r>
            <w:r w:rsidRPr="00D0452D">
              <w:rPr>
                <w:i/>
                <w:lang w:eastAsia="ja-JP"/>
              </w:rPr>
              <w:t>RRCConnectionReconfiguration</w:t>
            </w:r>
            <w:r w:rsidRPr="00D0452D">
              <w:rPr>
                <w:lang w:eastAsia="ja-JP"/>
              </w:rPr>
              <w:t xml:space="preserve"> message including </w:t>
            </w:r>
            <w:r w:rsidRPr="00D0452D">
              <w:rPr>
                <w:i/>
                <w:lang w:eastAsia="ja-JP"/>
              </w:rPr>
              <w:t>MobilityControlInfoSCG</w:t>
            </w:r>
          </w:p>
        </w:tc>
        <w:tc>
          <w:tcPr>
            <w:tcW w:w="2835" w:type="dxa"/>
          </w:tcPr>
          <w:p w14:paraId="31239E16" w14:textId="77777777" w:rsidR="004501C1" w:rsidRPr="00D0452D" w:rsidRDefault="004501C1" w:rsidP="005C01D2">
            <w:pPr>
              <w:pStyle w:val="TAL"/>
              <w:rPr>
                <w:lang w:eastAsia="ja-JP"/>
              </w:rPr>
            </w:pPr>
            <w:r w:rsidRPr="00D0452D">
              <w:rPr>
                <w:lang w:eastAsia="ja-JP"/>
              </w:rPr>
              <w:t>Successful completion of random access on the PSCell, upon initiating re-establishment</w:t>
            </w:r>
            <w:r w:rsidRPr="00D0452D">
              <w:rPr>
                <w:rFonts w:eastAsia="SimSun"/>
                <w:lang w:eastAsia="zh-CN"/>
              </w:rPr>
              <w:t xml:space="preserve"> and upon SCG release</w:t>
            </w:r>
          </w:p>
        </w:tc>
        <w:tc>
          <w:tcPr>
            <w:tcW w:w="2835" w:type="dxa"/>
          </w:tcPr>
          <w:p w14:paraId="3E74871C" w14:textId="77777777" w:rsidR="004501C1" w:rsidRPr="00D0452D" w:rsidRDefault="004501C1" w:rsidP="005C01D2">
            <w:pPr>
              <w:pStyle w:val="TAL"/>
              <w:rPr>
                <w:lang w:eastAsia="ja-JP"/>
              </w:rPr>
            </w:pPr>
            <w:r w:rsidRPr="00D0452D">
              <w:rPr>
                <w:lang w:eastAsia="ja-JP"/>
              </w:rPr>
              <w:t>Inform E-UTRAN about the SCG change failure by initiating the SCG failure information procedure as specified in 5.6.13</w:t>
            </w:r>
            <w:r w:rsidRPr="00D0452D">
              <w:rPr>
                <w:lang w:eastAsia="zh-CN"/>
              </w:rPr>
              <w:t>.</w:t>
            </w:r>
          </w:p>
        </w:tc>
      </w:tr>
      <w:tr w:rsidR="004501C1" w:rsidRPr="00D0452D" w14:paraId="0E5F7652" w14:textId="77777777" w:rsidTr="005C01D2">
        <w:trPr>
          <w:cantSplit/>
          <w:jc w:val="center"/>
        </w:trPr>
        <w:tc>
          <w:tcPr>
            <w:tcW w:w="1134" w:type="dxa"/>
          </w:tcPr>
          <w:p w14:paraId="44298900" w14:textId="77777777" w:rsidR="004501C1" w:rsidRPr="00D0452D" w:rsidRDefault="004501C1" w:rsidP="005C01D2">
            <w:pPr>
              <w:pStyle w:val="TAL"/>
              <w:rPr>
                <w:rFonts w:ascii="Calibri" w:eastAsia="Malgun Gothic" w:hAnsi="Calibri"/>
                <w:lang w:eastAsia="ja-JP"/>
              </w:rPr>
            </w:pPr>
            <w:r w:rsidRPr="00D0452D">
              <w:rPr>
                <w:lang w:eastAsia="ja-JP"/>
              </w:rPr>
              <w:lastRenderedPageBreak/>
              <w:t>T308</w:t>
            </w:r>
          </w:p>
        </w:tc>
        <w:tc>
          <w:tcPr>
            <w:tcW w:w="2268" w:type="dxa"/>
          </w:tcPr>
          <w:p w14:paraId="0879A1FD" w14:textId="77777777" w:rsidR="004501C1" w:rsidRPr="00D0452D" w:rsidRDefault="004501C1" w:rsidP="005C01D2">
            <w:pPr>
              <w:pStyle w:val="TAL"/>
              <w:rPr>
                <w:lang w:eastAsia="ko-KR"/>
              </w:rPr>
            </w:pPr>
            <w:r w:rsidRPr="00D0452D">
              <w:rPr>
                <w:lang w:eastAsia="ja-JP"/>
              </w:rPr>
              <w:t xml:space="preserve">Access barred </w:t>
            </w:r>
            <w:r w:rsidRPr="00D0452D">
              <w:rPr>
                <w:lang w:eastAsia="ko-KR"/>
              </w:rPr>
              <w:t xml:space="preserve">due to ACDC </w:t>
            </w:r>
            <w:r w:rsidRPr="00D0452D">
              <w:rPr>
                <w:lang w:eastAsia="ja-JP"/>
              </w:rPr>
              <w:t>while performing RRC connection establishment</w:t>
            </w:r>
            <w:r w:rsidRPr="00D0452D">
              <w:rPr>
                <w:lang w:eastAsia="ko-KR"/>
              </w:rPr>
              <w:t xml:space="preserve"> subject to ACDC</w:t>
            </w:r>
          </w:p>
        </w:tc>
        <w:tc>
          <w:tcPr>
            <w:tcW w:w="2835" w:type="dxa"/>
          </w:tcPr>
          <w:p w14:paraId="3D482A59" w14:textId="77777777" w:rsidR="004501C1" w:rsidRPr="00D0452D" w:rsidRDefault="004501C1" w:rsidP="005C01D2">
            <w:pPr>
              <w:pStyle w:val="TAL"/>
              <w:rPr>
                <w:lang w:eastAsia="ja-JP"/>
              </w:rPr>
            </w:pPr>
            <w:r w:rsidRPr="00D0452D">
              <w:rPr>
                <w:lang w:eastAsia="ja-JP"/>
              </w:rPr>
              <w:t>Upon entering RRC_CONNECTED and upon cell re-selection</w:t>
            </w:r>
            <w:r w:rsidRPr="00D0452D">
              <w:t xml:space="preserve">, or upon reception of </w:t>
            </w:r>
            <w:r w:rsidRPr="00D0452D">
              <w:rPr>
                <w:i/>
              </w:rPr>
              <w:t>RRCEarlyDataComplete</w:t>
            </w:r>
            <w:r w:rsidRPr="00D0452D">
              <w:t xml:space="preserve"> or </w:t>
            </w:r>
            <w:r w:rsidRPr="00D0452D">
              <w:rPr>
                <w:i/>
              </w:rPr>
              <w:t>RRCConnectionRelease</w:t>
            </w:r>
            <w:r w:rsidRPr="00D0452D">
              <w:t xml:space="preserve"> for UP-EDT</w:t>
            </w:r>
          </w:p>
        </w:tc>
        <w:tc>
          <w:tcPr>
            <w:tcW w:w="2835" w:type="dxa"/>
          </w:tcPr>
          <w:p w14:paraId="148D5E18" w14:textId="77777777" w:rsidR="004501C1" w:rsidRPr="00D0452D" w:rsidRDefault="004501C1" w:rsidP="005C01D2">
            <w:pPr>
              <w:pStyle w:val="TAL"/>
              <w:rPr>
                <w:lang w:eastAsia="ja-JP"/>
              </w:rPr>
            </w:pPr>
            <w:r w:rsidRPr="00D0452D">
              <w:rPr>
                <w:lang w:eastAsia="ja-JP"/>
              </w:rPr>
              <w:t>Inform upper layers about barring alleviation</w:t>
            </w:r>
            <w:r w:rsidRPr="00D0452D">
              <w:rPr>
                <w:lang w:eastAsia="ko-KR"/>
              </w:rPr>
              <w:t xml:space="preserve"> for ACDC</w:t>
            </w:r>
            <w:r w:rsidRPr="00D0452D">
              <w:rPr>
                <w:lang w:eastAsia="ja-JP"/>
              </w:rPr>
              <w:t xml:space="preserve"> as specified in 5.3.3.7</w:t>
            </w:r>
          </w:p>
        </w:tc>
      </w:tr>
      <w:tr w:rsidR="004501C1" w:rsidRPr="00D0452D" w14:paraId="218CA505" w14:textId="77777777" w:rsidTr="005C01D2">
        <w:trPr>
          <w:cantSplit/>
          <w:jc w:val="center"/>
        </w:trPr>
        <w:tc>
          <w:tcPr>
            <w:tcW w:w="1134" w:type="dxa"/>
          </w:tcPr>
          <w:p w14:paraId="7F4AD2B8" w14:textId="77777777" w:rsidR="004501C1" w:rsidRPr="00D0452D" w:rsidRDefault="004501C1" w:rsidP="005C01D2">
            <w:pPr>
              <w:pStyle w:val="TAL"/>
            </w:pPr>
            <w:r w:rsidRPr="00D0452D">
              <w:t>T309</w:t>
            </w:r>
          </w:p>
        </w:tc>
        <w:tc>
          <w:tcPr>
            <w:tcW w:w="2268" w:type="dxa"/>
          </w:tcPr>
          <w:p w14:paraId="7482E01D" w14:textId="77777777" w:rsidR="004501C1" w:rsidRPr="00D0452D" w:rsidRDefault="004501C1" w:rsidP="005C01D2">
            <w:pPr>
              <w:pStyle w:val="TAL"/>
            </w:pPr>
            <w:r w:rsidRPr="00D0452D">
              <w:rPr>
                <w:rFonts w:eastAsia="Batang"/>
                <w:noProof/>
                <w:lang w:eastAsia="en-GB"/>
              </w:rPr>
              <w:t>When access attempt is barred at access barring check for an Access Category. The UE shall maintain one instance of this timer per Access Category.</w:t>
            </w:r>
          </w:p>
        </w:tc>
        <w:tc>
          <w:tcPr>
            <w:tcW w:w="2835" w:type="dxa"/>
          </w:tcPr>
          <w:p w14:paraId="5BDCC1BA" w14:textId="77777777" w:rsidR="004501C1" w:rsidRPr="00D0452D" w:rsidRDefault="004501C1" w:rsidP="005C01D2">
            <w:pPr>
              <w:pStyle w:val="TAL"/>
              <w:rPr>
                <w:lang w:eastAsia="en-GB"/>
              </w:rPr>
            </w:pPr>
            <w:r w:rsidRPr="00D0452D">
              <w:t xml:space="preserve">Upon entering RRC_CONNECTED, upon cell (re)selection, upon reception of </w:t>
            </w:r>
            <w:r w:rsidRPr="00D0452D">
              <w:rPr>
                <w:i/>
              </w:rPr>
              <w:t>RRCConnectionRelease,</w:t>
            </w:r>
            <w:r w:rsidRPr="00D0452D">
              <w:t xml:space="preserve"> upon change of PCell while in RRC_CONNECTED, or upon reception of </w:t>
            </w:r>
            <w:r w:rsidRPr="00D0452D">
              <w:rPr>
                <w:i/>
              </w:rPr>
              <w:t>MobilityFromEUTRACommand</w:t>
            </w:r>
            <w:r w:rsidRPr="00D0452D">
              <w:t>.</w:t>
            </w:r>
          </w:p>
        </w:tc>
        <w:tc>
          <w:tcPr>
            <w:tcW w:w="2835" w:type="dxa"/>
          </w:tcPr>
          <w:p w14:paraId="3F00ECE3" w14:textId="77777777" w:rsidR="004501C1" w:rsidRPr="00D0452D" w:rsidRDefault="004501C1" w:rsidP="005C01D2">
            <w:pPr>
              <w:pStyle w:val="TAL"/>
              <w:rPr>
                <w:lang w:eastAsia="en-GB"/>
              </w:rPr>
            </w:pPr>
            <w:r w:rsidRPr="00D0452D">
              <w:rPr>
                <w:rFonts w:eastAsia="Batang"/>
                <w:noProof/>
                <w:lang w:eastAsia="en-GB"/>
              </w:rPr>
              <w:t>Perform the actions as specified in 5.3.16.4.</w:t>
            </w:r>
          </w:p>
        </w:tc>
      </w:tr>
      <w:tr w:rsidR="004501C1" w:rsidRPr="00D0452D" w14:paraId="10D87FD0" w14:textId="77777777" w:rsidTr="005C01D2">
        <w:trPr>
          <w:cantSplit/>
          <w:jc w:val="center"/>
        </w:trPr>
        <w:tc>
          <w:tcPr>
            <w:tcW w:w="1134" w:type="dxa"/>
          </w:tcPr>
          <w:p w14:paraId="2BA38184" w14:textId="77777777" w:rsidR="004501C1" w:rsidRPr="00D0452D" w:rsidRDefault="004501C1" w:rsidP="005C01D2">
            <w:pPr>
              <w:pStyle w:val="TAL"/>
              <w:rPr>
                <w:lang w:eastAsia="ja-JP"/>
              </w:rPr>
            </w:pPr>
            <w:r w:rsidRPr="00D0452D">
              <w:rPr>
                <w:lang w:eastAsia="ja-JP"/>
              </w:rPr>
              <w:t>T310</w:t>
            </w:r>
          </w:p>
          <w:p w14:paraId="3AAC707B" w14:textId="77777777" w:rsidR="004501C1" w:rsidRPr="00D0452D" w:rsidRDefault="004501C1" w:rsidP="005C01D2">
            <w:pPr>
              <w:pStyle w:val="TAL"/>
              <w:rPr>
                <w:lang w:eastAsia="ja-JP"/>
              </w:rPr>
            </w:pPr>
            <w:r w:rsidRPr="00D0452D">
              <w:rPr>
                <w:lang w:eastAsia="ja-JP"/>
              </w:rPr>
              <w:t>NOTE1</w:t>
            </w:r>
          </w:p>
          <w:p w14:paraId="0463FC20" w14:textId="77777777" w:rsidR="004501C1" w:rsidRPr="00D0452D" w:rsidRDefault="004501C1" w:rsidP="005C01D2">
            <w:pPr>
              <w:pStyle w:val="TAL"/>
              <w:rPr>
                <w:lang w:eastAsia="ja-JP"/>
              </w:rPr>
            </w:pPr>
            <w:r w:rsidRPr="00D0452D">
              <w:rPr>
                <w:lang w:eastAsia="ja-JP"/>
              </w:rPr>
              <w:t>NOTE2</w:t>
            </w:r>
          </w:p>
        </w:tc>
        <w:tc>
          <w:tcPr>
            <w:tcW w:w="2268" w:type="dxa"/>
          </w:tcPr>
          <w:p w14:paraId="0ACBF826" w14:textId="77777777" w:rsidR="004501C1" w:rsidRPr="00D0452D" w:rsidRDefault="004501C1" w:rsidP="005C01D2">
            <w:pPr>
              <w:pStyle w:val="TAL"/>
              <w:rPr>
                <w:lang w:eastAsia="ja-JP"/>
              </w:rPr>
            </w:pPr>
            <w:r w:rsidRPr="00D0452D">
              <w:rPr>
                <w:lang w:eastAsia="ja-JP"/>
              </w:rPr>
              <w:t>Upon detecting physical layer problems for the PCell i.e. upon receiving N310 consecutive out-of-sync indications from lower layers</w:t>
            </w:r>
          </w:p>
        </w:tc>
        <w:tc>
          <w:tcPr>
            <w:tcW w:w="2835" w:type="dxa"/>
          </w:tcPr>
          <w:p w14:paraId="4DFB76D6" w14:textId="77777777" w:rsidR="004501C1" w:rsidRPr="00D0452D" w:rsidRDefault="004501C1" w:rsidP="005C01D2">
            <w:pPr>
              <w:pStyle w:val="TAL"/>
              <w:rPr>
                <w:lang w:eastAsia="ja-JP"/>
              </w:rPr>
            </w:pPr>
            <w:r w:rsidRPr="00D0452D">
              <w:rPr>
                <w:lang w:eastAsia="ja-JP"/>
              </w:rPr>
              <w:t>Upon receiving N311 consecutive in-sync indications from lower layers for the PCell, upon triggering the handover procedure and upon initiating the connection re-establishment procedure</w:t>
            </w:r>
          </w:p>
        </w:tc>
        <w:tc>
          <w:tcPr>
            <w:tcW w:w="2835" w:type="dxa"/>
          </w:tcPr>
          <w:p w14:paraId="430ACFF3" w14:textId="77777777" w:rsidR="004501C1" w:rsidRPr="00D0452D" w:rsidRDefault="004501C1" w:rsidP="005C01D2">
            <w:pPr>
              <w:pStyle w:val="TAL"/>
              <w:rPr>
                <w:lang w:eastAsia="ja-JP"/>
              </w:rPr>
            </w:pPr>
            <w:r w:rsidRPr="00D0452D">
              <w:rPr>
                <w:lang w:eastAsia="ja-JP"/>
              </w:rPr>
              <w:t xml:space="preserve">If security is not activated and the UE is not a NB-IoT UE that supports RRC connection re-establishment for the Control Plane CIoT EPS optimisation: go to RRC_IDLE else: initiate the connection re-establishment procedure </w:t>
            </w:r>
          </w:p>
        </w:tc>
      </w:tr>
      <w:tr w:rsidR="004501C1" w:rsidRPr="00D0452D" w14:paraId="41BC1C18" w14:textId="77777777" w:rsidTr="005C01D2">
        <w:trPr>
          <w:cantSplit/>
          <w:jc w:val="center"/>
        </w:trPr>
        <w:tc>
          <w:tcPr>
            <w:tcW w:w="1134" w:type="dxa"/>
          </w:tcPr>
          <w:p w14:paraId="5CABFC91" w14:textId="77777777" w:rsidR="004501C1" w:rsidRPr="00D0452D" w:rsidRDefault="004501C1" w:rsidP="005C01D2">
            <w:pPr>
              <w:pStyle w:val="TAL"/>
              <w:rPr>
                <w:lang w:eastAsia="ja-JP"/>
              </w:rPr>
            </w:pPr>
            <w:r w:rsidRPr="00D0452D">
              <w:rPr>
                <w:lang w:eastAsia="ja-JP"/>
              </w:rPr>
              <w:t>T311</w:t>
            </w:r>
          </w:p>
          <w:p w14:paraId="4D0534BF" w14:textId="77777777" w:rsidR="004501C1" w:rsidRPr="00D0452D" w:rsidRDefault="004501C1" w:rsidP="005C01D2">
            <w:pPr>
              <w:pStyle w:val="TAL"/>
              <w:rPr>
                <w:lang w:eastAsia="ja-JP"/>
              </w:rPr>
            </w:pPr>
            <w:r w:rsidRPr="00D0452D">
              <w:rPr>
                <w:lang w:eastAsia="ja-JP"/>
              </w:rPr>
              <w:t>NOTE1</w:t>
            </w:r>
          </w:p>
        </w:tc>
        <w:tc>
          <w:tcPr>
            <w:tcW w:w="2268" w:type="dxa"/>
          </w:tcPr>
          <w:p w14:paraId="5BC556B5" w14:textId="77777777" w:rsidR="004501C1" w:rsidRPr="00D0452D" w:rsidRDefault="004501C1" w:rsidP="005C01D2">
            <w:pPr>
              <w:pStyle w:val="TAL"/>
              <w:rPr>
                <w:lang w:eastAsia="ja-JP"/>
              </w:rPr>
            </w:pPr>
            <w:r w:rsidRPr="00D0452D">
              <w:rPr>
                <w:lang w:eastAsia="ja-JP"/>
              </w:rPr>
              <w:t xml:space="preserve">Upon </w:t>
            </w:r>
            <w:bookmarkStart w:id="47" w:name="OLE_LINK35"/>
            <w:bookmarkStart w:id="48" w:name="OLE_LINK37"/>
            <w:r w:rsidRPr="00D0452D">
              <w:rPr>
                <w:lang w:eastAsia="ja-JP"/>
              </w:rPr>
              <w:t>initiating the RRC connection re-establishment procedure</w:t>
            </w:r>
            <w:bookmarkEnd w:id="47"/>
            <w:bookmarkEnd w:id="48"/>
          </w:p>
        </w:tc>
        <w:tc>
          <w:tcPr>
            <w:tcW w:w="2835" w:type="dxa"/>
          </w:tcPr>
          <w:p w14:paraId="3C9C36FE" w14:textId="77777777" w:rsidR="004501C1" w:rsidRPr="00D0452D" w:rsidRDefault="004501C1" w:rsidP="005C01D2">
            <w:pPr>
              <w:pStyle w:val="TAL"/>
              <w:rPr>
                <w:lang w:eastAsia="ja-JP"/>
              </w:rPr>
            </w:pPr>
            <w:r w:rsidRPr="00D0452D">
              <w:rPr>
                <w:lang w:eastAsia="ja-JP"/>
              </w:rPr>
              <w:t>Selection of a suitable E-UTRA cell or a cell using another RAT.</w:t>
            </w:r>
          </w:p>
        </w:tc>
        <w:tc>
          <w:tcPr>
            <w:tcW w:w="2835" w:type="dxa"/>
          </w:tcPr>
          <w:p w14:paraId="4FF694ED" w14:textId="77777777" w:rsidR="004501C1" w:rsidRPr="00D0452D" w:rsidRDefault="004501C1" w:rsidP="005C01D2">
            <w:pPr>
              <w:pStyle w:val="TAL"/>
              <w:rPr>
                <w:lang w:eastAsia="ja-JP"/>
              </w:rPr>
            </w:pPr>
            <w:r w:rsidRPr="00D0452D">
              <w:rPr>
                <w:lang w:eastAsia="ja-JP"/>
              </w:rPr>
              <w:t>Enter RRC_IDLE</w:t>
            </w:r>
          </w:p>
        </w:tc>
      </w:tr>
      <w:tr w:rsidR="004501C1" w:rsidRPr="00D0452D" w14:paraId="5422CCA2" w14:textId="77777777" w:rsidTr="005C01D2">
        <w:trPr>
          <w:cantSplit/>
          <w:jc w:val="center"/>
        </w:trPr>
        <w:tc>
          <w:tcPr>
            <w:tcW w:w="1134" w:type="dxa"/>
          </w:tcPr>
          <w:p w14:paraId="688E8FF2" w14:textId="77777777" w:rsidR="004501C1" w:rsidRPr="00D0452D" w:rsidRDefault="004501C1" w:rsidP="005C01D2">
            <w:pPr>
              <w:pStyle w:val="TAL"/>
              <w:rPr>
                <w:lang w:eastAsia="ja-JP"/>
              </w:rPr>
            </w:pPr>
            <w:r w:rsidRPr="00D0452D">
              <w:rPr>
                <w:lang w:eastAsia="ja-JP"/>
              </w:rPr>
              <w:t>T312</w:t>
            </w:r>
          </w:p>
          <w:p w14:paraId="40351ED7" w14:textId="77777777" w:rsidR="004501C1" w:rsidRPr="00D0452D" w:rsidRDefault="004501C1" w:rsidP="005C01D2">
            <w:pPr>
              <w:pStyle w:val="TAL"/>
              <w:rPr>
                <w:lang w:eastAsia="ja-JP"/>
              </w:rPr>
            </w:pPr>
            <w:r w:rsidRPr="00D0452D">
              <w:rPr>
                <w:lang w:eastAsia="ja-JP"/>
              </w:rPr>
              <w:t>NOTE2</w:t>
            </w:r>
          </w:p>
        </w:tc>
        <w:tc>
          <w:tcPr>
            <w:tcW w:w="2268" w:type="dxa"/>
          </w:tcPr>
          <w:p w14:paraId="50ECF579" w14:textId="77777777" w:rsidR="004501C1" w:rsidRPr="00D0452D" w:rsidRDefault="004501C1" w:rsidP="005C01D2">
            <w:pPr>
              <w:pStyle w:val="TAL"/>
              <w:rPr>
                <w:lang w:eastAsia="ja-JP"/>
              </w:rPr>
            </w:pPr>
            <w:r w:rsidRPr="00D0452D">
              <w:rPr>
                <w:lang w:eastAsia="ja-JP"/>
              </w:rPr>
              <w:t>Upon triggering a measurement report for a measurement identity for which T312 has been configured, while T310 is running</w:t>
            </w:r>
          </w:p>
        </w:tc>
        <w:tc>
          <w:tcPr>
            <w:tcW w:w="2835" w:type="dxa"/>
          </w:tcPr>
          <w:p w14:paraId="2D91F4DB" w14:textId="77777777" w:rsidR="004501C1" w:rsidRPr="00D0452D" w:rsidRDefault="004501C1" w:rsidP="005C01D2">
            <w:pPr>
              <w:pStyle w:val="TAL"/>
              <w:rPr>
                <w:lang w:eastAsia="ja-JP"/>
              </w:rPr>
            </w:pPr>
            <w:r w:rsidRPr="00D0452D">
              <w:rPr>
                <w:lang w:eastAsia="ja-JP"/>
              </w:rPr>
              <w:t>Upon receiving N311 consecutive in-sync indications from lower layers, upon triggering the handover procedure</w:t>
            </w:r>
            <w:r w:rsidRPr="00D0452D">
              <w:rPr>
                <w:lang w:eastAsia="zh-CN"/>
              </w:rPr>
              <w:t>,</w:t>
            </w:r>
            <w:r w:rsidRPr="00D0452D">
              <w:rPr>
                <w:lang w:eastAsia="ja-JP"/>
              </w:rPr>
              <w:t xml:space="preserve"> upon initiating the connection re-establishment procedure</w:t>
            </w:r>
            <w:r w:rsidRPr="00D0452D">
              <w:rPr>
                <w:lang w:eastAsia="zh-CN"/>
              </w:rPr>
              <w:t>, and upon the expiry of T310</w:t>
            </w:r>
          </w:p>
        </w:tc>
        <w:tc>
          <w:tcPr>
            <w:tcW w:w="2835" w:type="dxa"/>
          </w:tcPr>
          <w:p w14:paraId="536B3D7D" w14:textId="77777777" w:rsidR="004501C1" w:rsidRPr="00D0452D" w:rsidRDefault="004501C1" w:rsidP="005C01D2">
            <w:pPr>
              <w:pStyle w:val="TAL"/>
              <w:rPr>
                <w:lang w:eastAsia="ja-JP"/>
              </w:rPr>
            </w:pPr>
            <w:r w:rsidRPr="00D0452D">
              <w:rPr>
                <w:lang w:eastAsia="ja-JP"/>
              </w:rPr>
              <w:t>If security is not activated: go to RRC_IDLE else: initiate the connection re-establishment procedure</w:t>
            </w:r>
          </w:p>
        </w:tc>
      </w:tr>
      <w:tr w:rsidR="004501C1" w:rsidRPr="00D0452D" w14:paraId="449BBA27" w14:textId="77777777" w:rsidTr="005C01D2">
        <w:trPr>
          <w:cantSplit/>
          <w:jc w:val="center"/>
        </w:trPr>
        <w:tc>
          <w:tcPr>
            <w:tcW w:w="1134" w:type="dxa"/>
          </w:tcPr>
          <w:p w14:paraId="56115617" w14:textId="77777777" w:rsidR="004501C1" w:rsidRPr="00D0452D" w:rsidRDefault="004501C1" w:rsidP="005C01D2">
            <w:pPr>
              <w:pStyle w:val="TAL"/>
              <w:rPr>
                <w:lang w:eastAsia="ja-JP"/>
              </w:rPr>
            </w:pPr>
            <w:r w:rsidRPr="00D0452D">
              <w:rPr>
                <w:lang w:eastAsia="ja-JP"/>
              </w:rPr>
              <w:t>T313</w:t>
            </w:r>
          </w:p>
          <w:p w14:paraId="72209821" w14:textId="77777777" w:rsidR="004501C1" w:rsidRPr="00D0452D" w:rsidRDefault="004501C1" w:rsidP="005C01D2">
            <w:pPr>
              <w:pStyle w:val="TAL"/>
              <w:rPr>
                <w:lang w:eastAsia="ja-JP"/>
              </w:rPr>
            </w:pPr>
            <w:r w:rsidRPr="00D0452D">
              <w:rPr>
                <w:lang w:eastAsia="ja-JP"/>
              </w:rPr>
              <w:t>NOTE2</w:t>
            </w:r>
          </w:p>
        </w:tc>
        <w:tc>
          <w:tcPr>
            <w:tcW w:w="2268" w:type="dxa"/>
          </w:tcPr>
          <w:p w14:paraId="677919C7" w14:textId="77777777" w:rsidR="004501C1" w:rsidRPr="00D0452D" w:rsidRDefault="004501C1" w:rsidP="005C01D2">
            <w:pPr>
              <w:pStyle w:val="TAL"/>
              <w:rPr>
                <w:lang w:eastAsia="ja-JP"/>
              </w:rPr>
            </w:pPr>
            <w:r w:rsidRPr="00D0452D">
              <w:rPr>
                <w:lang w:eastAsia="ja-JP"/>
              </w:rPr>
              <w:t>Upon detecting physical layer problems for the PSCell i.e. upon receiving N313 consecutive out-of-sync indications from lower layers</w:t>
            </w:r>
          </w:p>
        </w:tc>
        <w:tc>
          <w:tcPr>
            <w:tcW w:w="2835" w:type="dxa"/>
          </w:tcPr>
          <w:p w14:paraId="2BDEE7CC" w14:textId="77777777" w:rsidR="004501C1" w:rsidRPr="00D0452D" w:rsidRDefault="004501C1" w:rsidP="005C01D2">
            <w:pPr>
              <w:pStyle w:val="TAL"/>
              <w:rPr>
                <w:lang w:eastAsia="ja-JP"/>
              </w:rPr>
            </w:pPr>
            <w:r w:rsidRPr="00D0452D">
              <w:rPr>
                <w:lang w:eastAsia="ja-JP"/>
              </w:rPr>
              <w:t xml:space="preserve">Upon receiving N314 consecutive in-sync indications from lower layers for the PSCell, upon initiating the connection re-establishment procedure, upon SCG release and upon receiving </w:t>
            </w:r>
            <w:r w:rsidRPr="00D0452D">
              <w:rPr>
                <w:i/>
                <w:lang w:eastAsia="ja-JP"/>
              </w:rPr>
              <w:t>RRCConnectionReconfiguration</w:t>
            </w:r>
            <w:r w:rsidRPr="00D0452D">
              <w:rPr>
                <w:lang w:eastAsia="ja-JP"/>
              </w:rPr>
              <w:t xml:space="preserve"> including </w:t>
            </w:r>
            <w:r w:rsidRPr="00D0452D">
              <w:rPr>
                <w:i/>
                <w:lang w:eastAsia="ja-JP"/>
              </w:rPr>
              <w:t>MobilityControlInfoSCG</w:t>
            </w:r>
          </w:p>
        </w:tc>
        <w:tc>
          <w:tcPr>
            <w:tcW w:w="2835" w:type="dxa"/>
          </w:tcPr>
          <w:p w14:paraId="216F444B" w14:textId="77777777" w:rsidR="004501C1" w:rsidRPr="00D0452D" w:rsidRDefault="004501C1" w:rsidP="005C01D2">
            <w:pPr>
              <w:pStyle w:val="TAL"/>
              <w:rPr>
                <w:lang w:eastAsia="ja-JP"/>
              </w:rPr>
            </w:pPr>
            <w:r w:rsidRPr="00D0452D">
              <w:rPr>
                <w:lang w:eastAsia="ja-JP"/>
              </w:rPr>
              <w:t>Inform E-UTRAN about the SCG radio link failure by initiating the SCG failure information procedure as specified in 5.6.13</w:t>
            </w:r>
            <w:r w:rsidRPr="00D0452D">
              <w:rPr>
                <w:lang w:eastAsia="zh-CN"/>
              </w:rPr>
              <w:t>.</w:t>
            </w:r>
          </w:p>
        </w:tc>
      </w:tr>
      <w:tr w:rsidR="004501C1" w:rsidRPr="00D0452D" w14:paraId="7F680F83" w14:textId="77777777" w:rsidTr="005C01D2">
        <w:trPr>
          <w:cantSplit/>
          <w:jc w:val="center"/>
        </w:trPr>
        <w:tc>
          <w:tcPr>
            <w:tcW w:w="1134" w:type="dxa"/>
            <w:tcBorders>
              <w:top w:val="single" w:sz="4" w:space="0" w:color="auto"/>
              <w:left w:val="single" w:sz="4" w:space="0" w:color="auto"/>
              <w:bottom w:val="single" w:sz="4" w:space="0" w:color="auto"/>
              <w:right w:val="single" w:sz="4" w:space="0" w:color="auto"/>
            </w:tcBorders>
          </w:tcPr>
          <w:p w14:paraId="254139E5" w14:textId="77777777" w:rsidR="004501C1" w:rsidRPr="00D0452D" w:rsidRDefault="004501C1" w:rsidP="005C01D2">
            <w:pPr>
              <w:pStyle w:val="TAL"/>
              <w:rPr>
                <w:lang w:eastAsia="ja-JP"/>
              </w:rPr>
            </w:pPr>
            <w:r w:rsidRPr="00D0452D">
              <w:rPr>
                <w:lang w:eastAsia="ja-JP"/>
              </w:rPr>
              <w:t>T320</w:t>
            </w:r>
          </w:p>
        </w:tc>
        <w:tc>
          <w:tcPr>
            <w:tcW w:w="2268" w:type="dxa"/>
            <w:tcBorders>
              <w:top w:val="single" w:sz="4" w:space="0" w:color="auto"/>
              <w:left w:val="single" w:sz="4" w:space="0" w:color="auto"/>
              <w:bottom w:val="single" w:sz="4" w:space="0" w:color="auto"/>
              <w:right w:val="single" w:sz="4" w:space="0" w:color="auto"/>
            </w:tcBorders>
          </w:tcPr>
          <w:p w14:paraId="5256C3DB" w14:textId="77777777" w:rsidR="004501C1" w:rsidRPr="00D0452D" w:rsidRDefault="004501C1" w:rsidP="005C01D2">
            <w:pPr>
              <w:pStyle w:val="TAL"/>
              <w:rPr>
                <w:i/>
                <w:lang w:eastAsia="ja-JP"/>
              </w:rPr>
            </w:pPr>
            <w:r w:rsidRPr="00D0452D">
              <w:rPr>
                <w:lang w:eastAsia="ja-JP"/>
              </w:rPr>
              <w:t xml:space="preserve">Upon receiving </w:t>
            </w:r>
            <w:r w:rsidRPr="00D0452D">
              <w:rPr>
                <w:i/>
                <w:lang w:eastAsia="ja-JP"/>
              </w:rPr>
              <w:t>t320</w:t>
            </w:r>
            <w:r w:rsidRPr="00D0452D">
              <w:rPr>
                <w:lang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65A49534" w14:textId="77777777" w:rsidR="004501C1" w:rsidRPr="00D0452D" w:rsidRDefault="004501C1" w:rsidP="005C01D2">
            <w:pPr>
              <w:pStyle w:val="TAL"/>
              <w:rPr>
                <w:lang w:eastAsia="ja-JP"/>
              </w:rPr>
            </w:pPr>
            <w:r w:rsidRPr="00D0452D">
              <w:rPr>
                <w:lang w:eastAsia="ja-JP"/>
              </w:rPr>
              <w:t>Upon entering RRC_CONNECTED, when PLMN selection is performed on request by NAS, or upon cell (re)selection to another RAT (in which case the timer is carried on to the other RAT)</w:t>
            </w:r>
            <w:r w:rsidRPr="00D0452D">
              <w:t xml:space="preserve"> , or upon reception of </w:t>
            </w:r>
            <w:r w:rsidRPr="00D0452D">
              <w:rPr>
                <w:i/>
              </w:rPr>
              <w:t>RRCEarlyDataComplete</w:t>
            </w:r>
            <w:r w:rsidRPr="00D0452D">
              <w:t xml:space="preserve"> or </w:t>
            </w:r>
            <w:r w:rsidRPr="00D0452D">
              <w:rPr>
                <w:i/>
              </w:rPr>
              <w:t>RRCConnectionRelease</w:t>
            </w:r>
            <w:r w:rsidRPr="00D0452D">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75FCD443" w14:textId="77777777" w:rsidR="004501C1" w:rsidRPr="00D0452D" w:rsidRDefault="004501C1" w:rsidP="005C01D2">
            <w:pPr>
              <w:pStyle w:val="TAL"/>
              <w:rPr>
                <w:lang w:eastAsia="ja-JP"/>
              </w:rPr>
            </w:pPr>
            <w:r w:rsidRPr="00D0452D">
              <w:rPr>
                <w:lang w:eastAsia="ja-JP"/>
              </w:rPr>
              <w:t xml:space="preserve">Discard the cell reselection priority </w:t>
            </w:r>
            <w:smartTag w:uri="urn:schemas-microsoft-com:office:smarttags" w:element="PersonName">
              <w:r w:rsidRPr="00D0452D">
                <w:rPr>
                  <w:lang w:eastAsia="ja-JP"/>
                </w:rPr>
                <w:t>info</w:t>
              </w:r>
            </w:smartTag>
            <w:r w:rsidRPr="00D0452D">
              <w:rPr>
                <w:lang w:eastAsia="ja-JP"/>
              </w:rPr>
              <w:t>rmation provided by dedicated signalling.</w:t>
            </w:r>
          </w:p>
        </w:tc>
      </w:tr>
      <w:tr w:rsidR="004501C1" w:rsidRPr="00D0452D" w14:paraId="195735AD" w14:textId="77777777" w:rsidTr="005C01D2">
        <w:trPr>
          <w:cantSplit/>
          <w:jc w:val="center"/>
        </w:trPr>
        <w:tc>
          <w:tcPr>
            <w:tcW w:w="1134" w:type="dxa"/>
            <w:tcBorders>
              <w:top w:val="single" w:sz="4" w:space="0" w:color="auto"/>
              <w:left w:val="single" w:sz="4" w:space="0" w:color="auto"/>
              <w:bottom w:val="single" w:sz="4" w:space="0" w:color="auto"/>
              <w:right w:val="single" w:sz="4" w:space="0" w:color="auto"/>
            </w:tcBorders>
          </w:tcPr>
          <w:p w14:paraId="56281A7C" w14:textId="77777777" w:rsidR="004501C1" w:rsidRPr="00D0452D" w:rsidRDefault="004501C1" w:rsidP="005C01D2">
            <w:pPr>
              <w:pStyle w:val="TAL"/>
              <w:rPr>
                <w:lang w:eastAsia="ja-JP"/>
              </w:rPr>
            </w:pPr>
            <w:r w:rsidRPr="00D0452D">
              <w:rPr>
                <w:lang w:eastAsia="ja-JP"/>
              </w:rPr>
              <w:t>T321</w:t>
            </w:r>
          </w:p>
        </w:tc>
        <w:tc>
          <w:tcPr>
            <w:tcW w:w="2268" w:type="dxa"/>
            <w:tcBorders>
              <w:top w:val="single" w:sz="4" w:space="0" w:color="auto"/>
              <w:left w:val="single" w:sz="4" w:space="0" w:color="auto"/>
              <w:bottom w:val="single" w:sz="4" w:space="0" w:color="auto"/>
              <w:right w:val="single" w:sz="4" w:space="0" w:color="auto"/>
            </w:tcBorders>
          </w:tcPr>
          <w:p w14:paraId="5B8CF7AA" w14:textId="77777777" w:rsidR="004501C1" w:rsidRPr="00D0452D" w:rsidRDefault="004501C1" w:rsidP="005C01D2">
            <w:pPr>
              <w:pStyle w:val="TAL"/>
              <w:rPr>
                <w:lang w:eastAsia="ja-JP"/>
              </w:rPr>
            </w:pPr>
            <w:r w:rsidRPr="00D0452D">
              <w:rPr>
                <w:lang w:eastAsia="ja-JP"/>
              </w:rPr>
              <w:t xml:space="preserve">Upon receiving </w:t>
            </w:r>
            <w:r w:rsidRPr="00D0452D">
              <w:rPr>
                <w:i/>
                <w:lang w:eastAsia="ja-JP"/>
              </w:rPr>
              <w:t>measConfig</w:t>
            </w:r>
            <w:r w:rsidRPr="00D0452D">
              <w:rPr>
                <w:lang w:eastAsia="ja-JP"/>
              </w:rPr>
              <w:t xml:space="preserve"> including a </w:t>
            </w:r>
            <w:r w:rsidRPr="00D0452D">
              <w:rPr>
                <w:i/>
                <w:lang w:eastAsia="ja-JP"/>
              </w:rPr>
              <w:t>reportConfig</w:t>
            </w:r>
            <w:r w:rsidRPr="00D0452D">
              <w:rPr>
                <w:lang w:eastAsia="ja-JP"/>
              </w:rPr>
              <w:t xml:space="preserve"> with the </w:t>
            </w:r>
            <w:r w:rsidRPr="00D0452D">
              <w:rPr>
                <w:i/>
                <w:lang w:eastAsia="ja-JP"/>
              </w:rPr>
              <w:t>purpose</w:t>
            </w:r>
            <w:r w:rsidRPr="00D0452D">
              <w:rPr>
                <w:lang w:eastAsia="ja-JP"/>
              </w:rPr>
              <w:t xml:space="preserve"> set to </w:t>
            </w:r>
            <w:r w:rsidRPr="00D0452D">
              <w:rPr>
                <w:i/>
                <w:lang w:eastAsia="ja-JP"/>
              </w:rPr>
              <w:t>reportCGI</w:t>
            </w:r>
          </w:p>
        </w:tc>
        <w:tc>
          <w:tcPr>
            <w:tcW w:w="2835" w:type="dxa"/>
            <w:tcBorders>
              <w:top w:val="single" w:sz="4" w:space="0" w:color="auto"/>
              <w:left w:val="single" w:sz="4" w:space="0" w:color="auto"/>
              <w:bottom w:val="single" w:sz="4" w:space="0" w:color="auto"/>
              <w:right w:val="single" w:sz="4" w:space="0" w:color="auto"/>
            </w:tcBorders>
          </w:tcPr>
          <w:p w14:paraId="4A060ED2" w14:textId="77777777" w:rsidR="004501C1" w:rsidRPr="00D0452D" w:rsidRDefault="004501C1" w:rsidP="005C01D2">
            <w:pPr>
              <w:pStyle w:val="TAL"/>
              <w:rPr>
                <w:lang w:eastAsia="ja-JP"/>
              </w:rPr>
            </w:pPr>
            <w:r w:rsidRPr="00D0452D">
              <w:rPr>
                <w:lang w:eastAsia="ja-JP"/>
              </w:rPr>
              <w:t xml:space="preserve">Upon acquiring the </w:t>
            </w:r>
            <w:smartTag w:uri="urn:schemas-microsoft-com:office:smarttags" w:element="PersonName">
              <w:r w:rsidRPr="00D0452D">
                <w:rPr>
                  <w:lang w:eastAsia="ja-JP"/>
                </w:rPr>
                <w:t>info</w:t>
              </w:r>
            </w:smartTag>
            <w:r w:rsidRPr="00D0452D">
              <w:rPr>
                <w:lang w:eastAsia="ja-JP"/>
              </w:rPr>
              <w:t xml:space="preserve">rmation needed to set all fields of </w:t>
            </w:r>
            <w:r w:rsidRPr="00D0452D">
              <w:rPr>
                <w:i/>
                <w:lang w:eastAsia="ja-JP"/>
              </w:rPr>
              <w:t>cellGlobalId</w:t>
            </w:r>
            <w:r w:rsidRPr="00D0452D">
              <w:rPr>
                <w:lang w:eastAsia="ja-JP"/>
              </w:rPr>
              <w:t xml:space="preserve"> for the requested cell, upon receiving </w:t>
            </w:r>
            <w:r w:rsidRPr="00D0452D">
              <w:rPr>
                <w:i/>
                <w:lang w:eastAsia="ja-JP"/>
              </w:rPr>
              <w:t>measConfig</w:t>
            </w:r>
            <w:r w:rsidRPr="00D0452D">
              <w:rPr>
                <w:lang w:eastAsia="ja-JP"/>
              </w:rPr>
              <w:t xml:space="preserve"> that includes removal of the </w:t>
            </w:r>
            <w:r w:rsidRPr="00D0452D">
              <w:rPr>
                <w:i/>
                <w:lang w:eastAsia="ja-JP"/>
              </w:rPr>
              <w:t>reportConfig</w:t>
            </w:r>
            <w:r w:rsidRPr="00D0452D">
              <w:rPr>
                <w:lang w:eastAsia="ja-JP"/>
              </w:rPr>
              <w:t xml:space="preserve"> with the </w:t>
            </w:r>
            <w:r w:rsidRPr="00D0452D">
              <w:rPr>
                <w:i/>
                <w:lang w:eastAsia="ja-JP"/>
              </w:rPr>
              <w:t>purpose</w:t>
            </w:r>
            <w:r w:rsidRPr="00D0452D">
              <w:rPr>
                <w:lang w:eastAsia="ja-JP"/>
              </w:rPr>
              <w:t xml:space="preserve"> set to </w:t>
            </w:r>
            <w:r w:rsidRPr="00D0452D">
              <w:rPr>
                <w:i/>
                <w:lang w:eastAsia="ja-JP"/>
              </w:rPr>
              <w:t xml:space="preserve">reportCGI </w:t>
            </w:r>
            <w:r w:rsidRPr="00D0452D">
              <w:rPr>
                <w:lang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657374DD" w14:textId="77777777" w:rsidR="004501C1" w:rsidRPr="00D0452D" w:rsidDel="00B13EA1" w:rsidRDefault="004501C1" w:rsidP="005C01D2">
            <w:pPr>
              <w:pStyle w:val="TAL"/>
              <w:rPr>
                <w:lang w:eastAsia="ja-JP"/>
              </w:rPr>
            </w:pPr>
            <w:r w:rsidRPr="00D0452D">
              <w:rPr>
                <w:lang w:eastAsia="ja-JP"/>
              </w:rPr>
              <w:t xml:space="preserve">Initiate the measurement reporting procedure, stop performing the related measurements and remove the corresponding </w:t>
            </w:r>
            <w:r w:rsidRPr="00D0452D">
              <w:rPr>
                <w:i/>
                <w:lang w:eastAsia="ja-JP"/>
              </w:rPr>
              <w:t>measId</w:t>
            </w:r>
          </w:p>
        </w:tc>
      </w:tr>
      <w:tr w:rsidR="004501C1" w:rsidRPr="00D0452D" w14:paraId="7B72BC0A" w14:textId="77777777" w:rsidTr="005C01D2">
        <w:trPr>
          <w:cantSplit/>
          <w:jc w:val="center"/>
        </w:trPr>
        <w:tc>
          <w:tcPr>
            <w:tcW w:w="1134" w:type="dxa"/>
            <w:tcBorders>
              <w:top w:val="single" w:sz="4" w:space="0" w:color="auto"/>
              <w:left w:val="single" w:sz="4" w:space="0" w:color="auto"/>
              <w:bottom w:val="single" w:sz="4" w:space="0" w:color="auto"/>
              <w:right w:val="single" w:sz="4" w:space="0" w:color="auto"/>
            </w:tcBorders>
          </w:tcPr>
          <w:p w14:paraId="41B2FD32" w14:textId="77777777" w:rsidR="004501C1" w:rsidRPr="00D0452D" w:rsidRDefault="004501C1" w:rsidP="005C01D2">
            <w:pPr>
              <w:pStyle w:val="TAL"/>
              <w:rPr>
                <w:lang w:eastAsia="ja-JP"/>
              </w:rPr>
            </w:pPr>
            <w:r w:rsidRPr="00D0452D">
              <w:rPr>
                <w:lang w:eastAsia="ja-JP"/>
              </w:rPr>
              <w:lastRenderedPageBreak/>
              <w:t>T322</w:t>
            </w:r>
          </w:p>
          <w:p w14:paraId="0AA84EB8" w14:textId="77777777" w:rsidR="004501C1" w:rsidRPr="00D0452D" w:rsidRDefault="004501C1" w:rsidP="005C01D2">
            <w:pPr>
              <w:pStyle w:val="TAL"/>
              <w:rPr>
                <w:lang w:eastAsia="ja-JP"/>
              </w:rPr>
            </w:pPr>
            <w:r w:rsidRPr="00D0452D">
              <w:rPr>
                <w:lang w:eastAsia="ja-JP"/>
              </w:rPr>
              <w:t>NOTE1</w:t>
            </w:r>
          </w:p>
        </w:tc>
        <w:tc>
          <w:tcPr>
            <w:tcW w:w="2268" w:type="dxa"/>
            <w:tcBorders>
              <w:top w:val="single" w:sz="4" w:space="0" w:color="auto"/>
              <w:left w:val="single" w:sz="4" w:space="0" w:color="auto"/>
              <w:bottom w:val="single" w:sz="4" w:space="0" w:color="auto"/>
              <w:right w:val="single" w:sz="4" w:space="0" w:color="auto"/>
            </w:tcBorders>
          </w:tcPr>
          <w:p w14:paraId="75E09D5E" w14:textId="77777777" w:rsidR="004501C1" w:rsidRPr="00D0452D" w:rsidRDefault="004501C1" w:rsidP="005C01D2">
            <w:pPr>
              <w:pStyle w:val="TAL"/>
              <w:rPr>
                <w:lang w:eastAsia="ja-JP"/>
              </w:rPr>
            </w:pPr>
            <w:r w:rsidRPr="00D0452D">
              <w:rPr>
                <w:lang w:eastAsia="ja-JP"/>
              </w:rPr>
              <w:t xml:space="preserve">Upon receiving </w:t>
            </w:r>
            <w:r w:rsidRPr="00D0452D">
              <w:rPr>
                <w:i/>
                <w:lang w:eastAsia="ja-JP"/>
              </w:rPr>
              <w:t>redirectedCarrierOffsetDedicated</w:t>
            </w:r>
            <w:r w:rsidRPr="00D0452D">
              <w:rPr>
                <w:lang w:eastAsia="ja-JP"/>
              </w:rPr>
              <w:t xml:space="preserve"> included in </w:t>
            </w:r>
            <w:r w:rsidRPr="00D0452D">
              <w:rPr>
                <w:i/>
                <w:lang w:eastAsia="ja-JP"/>
              </w:rPr>
              <w:t>RedirectedCarrierInfo</w:t>
            </w:r>
          </w:p>
        </w:tc>
        <w:tc>
          <w:tcPr>
            <w:tcW w:w="2835" w:type="dxa"/>
            <w:tcBorders>
              <w:top w:val="single" w:sz="4" w:space="0" w:color="auto"/>
              <w:left w:val="single" w:sz="4" w:space="0" w:color="auto"/>
              <w:bottom w:val="single" w:sz="4" w:space="0" w:color="auto"/>
              <w:right w:val="single" w:sz="4" w:space="0" w:color="auto"/>
            </w:tcBorders>
          </w:tcPr>
          <w:p w14:paraId="450205A6" w14:textId="77777777" w:rsidR="004501C1" w:rsidRPr="00D0452D" w:rsidRDefault="004501C1" w:rsidP="005C01D2">
            <w:pPr>
              <w:pStyle w:val="TAL"/>
              <w:rPr>
                <w:lang w:eastAsia="ja-JP"/>
              </w:rPr>
            </w:pPr>
            <w:r w:rsidRPr="00D0452D">
              <w:rPr>
                <w:lang w:eastAsia="ja-JP"/>
              </w:rPr>
              <w:t>Upon entering RRC_CONNECTED, when PLMN selection is performed on request by NAS, or upon cell (re)selection to another RAT</w:t>
            </w:r>
            <w:r w:rsidRPr="00D0452D">
              <w:t xml:space="preserve">, or upon reception of </w:t>
            </w:r>
            <w:r w:rsidRPr="00D0452D">
              <w:rPr>
                <w:i/>
              </w:rPr>
              <w:t>RRCEarlyDataComplete</w:t>
            </w:r>
            <w:r w:rsidRPr="00D0452D">
              <w:t xml:space="preserve"> or </w:t>
            </w:r>
            <w:r w:rsidRPr="00D0452D">
              <w:rPr>
                <w:i/>
              </w:rPr>
              <w:t>RRCConnectionRelease</w:t>
            </w:r>
            <w:r w:rsidRPr="00D0452D">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799F9DB9" w14:textId="77777777" w:rsidR="004501C1" w:rsidRPr="00D0452D" w:rsidRDefault="004501C1" w:rsidP="005C01D2">
            <w:pPr>
              <w:pStyle w:val="TAL"/>
              <w:rPr>
                <w:lang w:eastAsia="ja-JP"/>
              </w:rPr>
            </w:pPr>
            <w:r w:rsidRPr="00D0452D">
              <w:rPr>
                <w:lang w:eastAsia="ja-JP"/>
              </w:rPr>
              <w:t xml:space="preserve">Release </w:t>
            </w:r>
            <w:r w:rsidRPr="00D0452D">
              <w:rPr>
                <w:i/>
                <w:lang w:eastAsia="ja-JP"/>
              </w:rPr>
              <w:t>redirectedCarrierOffsetDedicated</w:t>
            </w:r>
            <w:r w:rsidRPr="00D0452D">
              <w:rPr>
                <w:lang w:eastAsia="ja-JP"/>
              </w:rPr>
              <w:t>.</w:t>
            </w:r>
          </w:p>
        </w:tc>
      </w:tr>
      <w:tr w:rsidR="004501C1" w:rsidRPr="00D0452D" w14:paraId="2EA01DDE" w14:textId="77777777" w:rsidTr="005C01D2">
        <w:trPr>
          <w:cantSplit/>
          <w:jc w:val="center"/>
        </w:trPr>
        <w:tc>
          <w:tcPr>
            <w:tcW w:w="1134" w:type="dxa"/>
            <w:tcBorders>
              <w:top w:val="single" w:sz="4" w:space="0" w:color="auto"/>
              <w:left w:val="single" w:sz="4" w:space="0" w:color="auto"/>
              <w:bottom w:val="single" w:sz="4" w:space="0" w:color="auto"/>
              <w:right w:val="single" w:sz="4" w:space="0" w:color="auto"/>
            </w:tcBorders>
          </w:tcPr>
          <w:p w14:paraId="7BA4B2F5" w14:textId="77777777" w:rsidR="004501C1" w:rsidRPr="00D0452D" w:rsidRDefault="004501C1" w:rsidP="005C01D2">
            <w:pPr>
              <w:pStyle w:val="TAL"/>
              <w:rPr>
                <w:lang w:eastAsia="ja-JP"/>
              </w:rPr>
            </w:pPr>
            <w:r w:rsidRPr="00D0452D">
              <w:rPr>
                <w:lang w:eastAsia="ja-JP"/>
              </w:rPr>
              <w:t>T325</w:t>
            </w:r>
          </w:p>
        </w:tc>
        <w:tc>
          <w:tcPr>
            <w:tcW w:w="2268" w:type="dxa"/>
            <w:tcBorders>
              <w:top w:val="single" w:sz="4" w:space="0" w:color="auto"/>
              <w:left w:val="single" w:sz="4" w:space="0" w:color="auto"/>
              <w:bottom w:val="single" w:sz="4" w:space="0" w:color="auto"/>
              <w:right w:val="single" w:sz="4" w:space="0" w:color="auto"/>
            </w:tcBorders>
          </w:tcPr>
          <w:p w14:paraId="78724D6C" w14:textId="77777777" w:rsidR="004501C1" w:rsidRPr="00D0452D" w:rsidRDefault="004501C1" w:rsidP="005C01D2">
            <w:pPr>
              <w:pStyle w:val="TAL"/>
              <w:rPr>
                <w:lang w:eastAsia="ja-JP"/>
              </w:rPr>
            </w:pPr>
            <w:r w:rsidRPr="00D0452D">
              <w:rPr>
                <w:lang w:eastAsia="ja-JP"/>
              </w:rPr>
              <w:t xml:space="preserve">Timer (re)started upon receiving </w:t>
            </w:r>
            <w:r w:rsidRPr="00D0452D">
              <w:rPr>
                <w:i/>
                <w:lang w:eastAsia="ja-JP"/>
              </w:rPr>
              <w:t>RRCConnectionReject</w:t>
            </w:r>
            <w:r w:rsidRPr="00D0452D">
              <w:rPr>
                <w:lang w:eastAsia="ja-JP"/>
              </w:rPr>
              <w:t xml:space="preserve"> message with </w:t>
            </w:r>
            <w:r w:rsidRPr="00D0452D">
              <w:rPr>
                <w:i/>
                <w:iCs/>
                <w:lang w:eastAsia="ja-JP"/>
              </w:rPr>
              <w:t>deprioritisationTimer</w:t>
            </w:r>
            <w:r w:rsidRPr="00D0452D">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54112224" w14:textId="77777777" w:rsidR="004501C1" w:rsidRPr="00D0452D" w:rsidRDefault="004501C1" w:rsidP="005C01D2">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057AD4D" w14:textId="77777777" w:rsidR="004501C1" w:rsidRPr="00D0452D" w:rsidRDefault="004501C1" w:rsidP="005C01D2">
            <w:pPr>
              <w:pStyle w:val="TAL"/>
              <w:rPr>
                <w:i/>
                <w:lang w:eastAsia="ja-JP"/>
              </w:rPr>
            </w:pPr>
            <w:r w:rsidRPr="00D0452D">
              <w:rPr>
                <w:lang w:eastAsia="ja-JP"/>
              </w:rPr>
              <w:t xml:space="preserve">Stop deprioritisation of all frequencies or E-UTRA signalled by </w:t>
            </w:r>
            <w:r w:rsidRPr="00D0452D">
              <w:rPr>
                <w:i/>
                <w:lang w:eastAsia="ja-JP"/>
              </w:rPr>
              <w:t>RRCConnectionReject.</w:t>
            </w:r>
          </w:p>
        </w:tc>
      </w:tr>
      <w:tr w:rsidR="004501C1" w:rsidRPr="00D0452D" w14:paraId="0CC3115C" w14:textId="77777777" w:rsidTr="005C01D2">
        <w:trPr>
          <w:cantSplit/>
          <w:jc w:val="center"/>
        </w:trPr>
        <w:tc>
          <w:tcPr>
            <w:tcW w:w="1134" w:type="dxa"/>
            <w:tcBorders>
              <w:top w:val="single" w:sz="4" w:space="0" w:color="auto"/>
              <w:left w:val="single" w:sz="4" w:space="0" w:color="auto"/>
              <w:bottom w:val="single" w:sz="4" w:space="0" w:color="auto"/>
              <w:right w:val="single" w:sz="4" w:space="0" w:color="auto"/>
            </w:tcBorders>
          </w:tcPr>
          <w:p w14:paraId="4FA69EA5" w14:textId="77777777" w:rsidR="004501C1" w:rsidRPr="00D0452D" w:rsidRDefault="004501C1" w:rsidP="005C01D2">
            <w:pPr>
              <w:pStyle w:val="TAL"/>
              <w:rPr>
                <w:lang w:eastAsia="ja-JP"/>
              </w:rPr>
            </w:pPr>
            <w:r w:rsidRPr="00D0452D">
              <w:rPr>
                <w:lang w:eastAsia="ja-JP"/>
              </w:rPr>
              <w:t>T330</w:t>
            </w:r>
          </w:p>
        </w:tc>
        <w:tc>
          <w:tcPr>
            <w:tcW w:w="2268" w:type="dxa"/>
            <w:tcBorders>
              <w:top w:val="single" w:sz="4" w:space="0" w:color="auto"/>
              <w:left w:val="single" w:sz="4" w:space="0" w:color="auto"/>
              <w:bottom w:val="single" w:sz="4" w:space="0" w:color="auto"/>
              <w:right w:val="single" w:sz="4" w:space="0" w:color="auto"/>
            </w:tcBorders>
          </w:tcPr>
          <w:p w14:paraId="46210758" w14:textId="77777777" w:rsidR="004501C1" w:rsidRPr="00D0452D" w:rsidRDefault="004501C1" w:rsidP="005C01D2">
            <w:pPr>
              <w:pStyle w:val="TAL"/>
              <w:rPr>
                <w:lang w:eastAsia="ja-JP"/>
              </w:rPr>
            </w:pPr>
            <w:r w:rsidRPr="00D0452D">
              <w:rPr>
                <w:lang w:eastAsia="ja-JP"/>
              </w:rPr>
              <w:t xml:space="preserve">Upon receiving </w:t>
            </w:r>
            <w:r w:rsidRPr="00D0452D">
              <w:rPr>
                <w:i/>
                <w:lang w:eastAsia="ja-JP"/>
              </w:rPr>
              <w:t>LoggedMeasurementConfiguration</w:t>
            </w:r>
            <w:r w:rsidRPr="00D0452D">
              <w:rPr>
                <w:lang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7C2387EB" w14:textId="77777777" w:rsidR="004501C1" w:rsidRPr="00D0452D" w:rsidRDefault="004501C1" w:rsidP="005C01D2">
            <w:pPr>
              <w:pStyle w:val="TAL"/>
              <w:rPr>
                <w:lang w:eastAsia="ja-JP"/>
              </w:rPr>
            </w:pPr>
            <w:r w:rsidRPr="00D0452D">
              <w:rPr>
                <w:lang w:eastAsia="ja-JP"/>
              </w:rPr>
              <w:t xml:space="preserve">Upon log volume exceeding the suitable UE memory, upon initiating the release of </w:t>
            </w:r>
            <w:r w:rsidRPr="00D0452D">
              <w:rPr>
                <w:i/>
                <w:iCs/>
                <w:lang w:eastAsia="ja-JP"/>
              </w:rPr>
              <w:t>LoggedMeasurementConfiguration</w:t>
            </w:r>
            <w:r w:rsidRPr="00D0452D">
              <w:rPr>
                <w:lang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7A22311D" w14:textId="77777777" w:rsidR="004501C1" w:rsidRPr="00D0452D" w:rsidDel="00B13EA1" w:rsidRDefault="004501C1" w:rsidP="005C01D2">
            <w:pPr>
              <w:pStyle w:val="TAL"/>
              <w:rPr>
                <w:lang w:eastAsia="ja-JP"/>
              </w:rPr>
            </w:pPr>
            <w:r w:rsidRPr="00D0452D">
              <w:rPr>
                <w:lang w:eastAsia="ja-JP"/>
              </w:rPr>
              <w:t>Perform the actions specified in 5.6.6.4</w:t>
            </w:r>
          </w:p>
        </w:tc>
      </w:tr>
      <w:tr w:rsidR="004501C1" w:rsidRPr="00D0452D" w14:paraId="3B2C71CC" w14:textId="77777777" w:rsidTr="005C01D2">
        <w:trPr>
          <w:cantSplit/>
          <w:jc w:val="center"/>
        </w:trPr>
        <w:tc>
          <w:tcPr>
            <w:tcW w:w="1134" w:type="dxa"/>
            <w:tcBorders>
              <w:top w:val="single" w:sz="4" w:space="0" w:color="auto"/>
              <w:left w:val="single" w:sz="4" w:space="0" w:color="auto"/>
              <w:bottom w:val="single" w:sz="4" w:space="0" w:color="auto"/>
              <w:right w:val="single" w:sz="4" w:space="0" w:color="auto"/>
            </w:tcBorders>
          </w:tcPr>
          <w:p w14:paraId="327DB896" w14:textId="77777777" w:rsidR="004501C1" w:rsidRPr="00D0452D" w:rsidRDefault="004501C1" w:rsidP="005C01D2">
            <w:pPr>
              <w:pStyle w:val="TAL"/>
            </w:pPr>
            <w:r w:rsidRPr="00D0452D">
              <w:t>T331</w:t>
            </w:r>
          </w:p>
        </w:tc>
        <w:tc>
          <w:tcPr>
            <w:tcW w:w="2268" w:type="dxa"/>
            <w:tcBorders>
              <w:top w:val="single" w:sz="4" w:space="0" w:color="auto"/>
              <w:left w:val="single" w:sz="4" w:space="0" w:color="auto"/>
              <w:bottom w:val="single" w:sz="4" w:space="0" w:color="auto"/>
              <w:right w:val="single" w:sz="4" w:space="0" w:color="auto"/>
            </w:tcBorders>
          </w:tcPr>
          <w:p w14:paraId="1C1F14E2" w14:textId="77777777" w:rsidR="004501C1" w:rsidRPr="00D0452D" w:rsidRDefault="004501C1" w:rsidP="005C01D2">
            <w:pPr>
              <w:pStyle w:val="TAL"/>
            </w:pPr>
            <w:r w:rsidRPr="00D0452D">
              <w:t xml:space="preserve">Upon receiving </w:t>
            </w:r>
            <w:r w:rsidRPr="00D0452D">
              <w:rPr>
                <w:i/>
              </w:rPr>
              <w:t>RRCConnectionRelease</w:t>
            </w:r>
            <w:r w:rsidRPr="00D0452D">
              <w:rPr>
                <w:caps/>
              </w:rPr>
              <w:t xml:space="preserve"> </w:t>
            </w:r>
            <w:r w:rsidRPr="00D0452D">
              <w:rPr>
                <w:lang w:eastAsia="ja-JP"/>
              </w:rPr>
              <w:t xml:space="preserve">message including </w:t>
            </w:r>
            <w:r w:rsidRPr="00D0452D">
              <w:rPr>
                <w:i/>
              </w:rPr>
              <w:t>measIdleConfig.</w:t>
            </w:r>
          </w:p>
        </w:tc>
        <w:tc>
          <w:tcPr>
            <w:tcW w:w="2835" w:type="dxa"/>
            <w:tcBorders>
              <w:top w:val="single" w:sz="4" w:space="0" w:color="auto"/>
              <w:left w:val="single" w:sz="4" w:space="0" w:color="auto"/>
              <w:bottom w:val="single" w:sz="4" w:space="0" w:color="auto"/>
              <w:right w:val="single" w:sz="4" w:space="0" w:color="auto"/>
            </w:tcBorders>
          </w:tcPr>
          <w:p w14:paraId="6F70D307" w14:textId="77777777" w:rsidR="004501C1" w:rsidRPr="00D0452D" w:rsidRDefault="004501C1" w:rsidP="005C01D2">
            <w:pPr>
              <w:pStyle w:val="TAL"/>
            </w:pPr>
            <w:r w:rsidRPr="00D0452D">
              <w:t xml:space="preserve">Upon receiving </w:t>
            </w:r>
            <w:r w:rsidRPr="00D0452D">
              <w:rPr>
                <w:i/>
              </w:rPr>
              <w:t>RRCConnectionSetup, RRCConnectionResume</w:t>
            </w:r>
            <w:r w:rsidRPr="00D0452D">
              <w:t xml:space="preserve"> or, if </w:t>
            </w:r>
            <w:r w:rsidRPr="00D0452D">
              <w:rPr>
                <w:i/>
              </w:rPr>
              <w:t>validityArea</w:t>
            </w:r>
            <w:r w:rsidRPr="00D0452D">
              <w:t xml:space="preserve"> is configured, upon reselecting to cell that does not belong to </w:t>
            </w:r>
            <w:r w:rsidRPr="00D0452D">
              <w:rPr>
                <w:i/>
              </w:rPr>
              <w:t>validityArea</w:t>
            </w:r>
            <w:r w:rsidRPr="00D0452D">
              <w:t>.</w:t>
            </w:r>
          </w:p>
        </w:tc>
        <w:tc>
          <w:tcPr>
            <w:tcW w:w="2835" w:type="dxa"/>
            <w:tcBorders>
              <w:top w:val="single" w:sz="4" w:space="0" w:color="auto"/>
              <w:left w:val="single" w:sz="4" w:space="0" w:color="auto"/>
              <w:bottom w:val="single" w:sz="4" w:space="0" w:color="auto"/>
              <w:right w:val="single" w:sz="4" w:space="0" w:color="auto"/>
            </w:tcBorders>
          </w:tcPr>
          <w:p w14:paraId="565CA4D5" w14:textId="77777777" w:rsidR="004501C1" w:rsidRPr="00D0452D" w:rsidRDefault="004501C1" w:rsidP="005C01D2">
            <w:pPr>
              <w:pStyle w:val="TAL"/>
            </w:pPr>
            <w:r w:rsidRPr="00D0452D">
              <w:t xml:space="preserve">Release the stored </w:t>
            </w:r>
            <w:r w:rsidRPr="00D0452D">
              <w:rPr>
                <w:i/>
              </w:rPr>
              <w:t>VarMeasIdleConfig.</w:t>
            </w:r>
            <w:r w:rsidRPr="00D0452D">
              <w:t xml:space="preserve"> </w:t>
            </w:r>
          </w:p>
        </w:tc>
      </w:tr>
      <w:tr w:rsidR="004501C1" w:rsidRPr="00D0452D" w14:paraId="28537161" w14:textId="77777777" w:rsidTr="005C01D2">
        <w:trPr>
          <w:cantSplit/>
          <w:jc w:val="center"/>
        </w:trPr>
        <w:tc>
          <w:tcPr>
            <w:tcW w:w="1134" w:type="dxa"/>
            <w:tcBorders>
              <w:top w:val="single" w:sz="4" w:space="0" w:color="auto"/>
              <w:left w:val="single" w:sz="4" w:space="0" w:color="auto"/>
              <w:bottom w:val="single" w:sz="4" w:space="0" w:color="auto"/>
              <w:right w:val="single" w:sz="4" w:space="0" w:color="auto"/>
            </w:tcBorders>
          </w:tcPr>
          <w:p w14:paraId="33166099" w14:textId="77777777" w:rsidR="004501C1" w:rsidRPr="00D0452D" w:rsidRDefault="004501C1" w:rsidP="005C01D2">
            <w:pPr>
              <w:pStyle w:val="TAL"/>
              <w:rPr>
                <w:lang w:eastAsia="ja-JP"/>
              </w:rPr>
            </w:pPr>
            <w:r w:rsidRPr="00D0452D">
              <w:rPr>
                <w:lang w:eastAsia="ja-JP"/>
              </w:rPr>
              <w:t>T340</w:t>
            </w:r>
          </w:p>
          <w:p w14:paraId="7C849DFA" w14:textId="77777777" w:rsidR="004501C1" w:rsidRPr="00D0452D" w:rsidRDefault="004501C1" w:rsidP="005C01D2">
            <w:pPr>
              <w:pStyle w:val="TAL"/>
              <w:rPr>
                <w:lang w:eastAsia="ja-JP"/>
              </w:rPr>
            </w:pPr>
            <w:r w:rsidRPr="00D0452D">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06AD7C35" w14:textId="77777777" w:rsidR="004501C1" w:rsidRPr="00D0452D" w:rsidRDefault="004501C1" w:rsidP="005C01D2">
            <w:pPr>
              <w:pStyle w:val="TAL"/>
              <w:rPr>
                <w:lang w:eastAsia="ja-JP"/>
              </w:rPr>
            </w:pPr>
            <w:r w:rsidRPr="00D0452D">
              <w:rPr>
                <w:lang w:eastAsia="ja-JP"/>
              </w:rPr>
              <w:t xml:space="preserve">Upon transmitting </w:t>
            </w:r>
            <w:r w:rsidRPr="00D0452D">
              <w:rPr>
                <w:i/>
                <w:lang w:eastAsia="ja-JP"/>
              </w:rPr>
              <w:t xml:space="preserve">UEAssistanceInformation </w:t>
            </w:r>
            <w:r w:rsidRPr="00D0452D">
              <w:rPr>
                <w:lang w:eastAsia="ja-JP"/>
              </w:rPr>
              <w:t xml:space="preserve">message with </w:t>
            </w:r>
            <w:r w:rsidRPr="00D0452D">
              <w:rPr>
                <w:i/>
                <w:lang w:eastAsia="ja-JP"/>
              </w:rPr>
              <w:t>powerPrefIndication</w:t>
            </w:r>
            <w:r w:rsidRPr="00D0452D">
              <w:rPr>
                <w:lang w:eastAsia="ja-JP"/>
              </w:rPr>
              <w:t xml:space="preserve"> set to </w:t>
            </w:r>
            <w:r w:rsidRPr="00D0452D">
              <w:rPr>
                <w:i/>
                <w:iCs/>
                <w:lang w:eastAsia="ja-JP"/>
              </w:rPr>
              <w:t>normal</w:t>
            </w:r>
          </w:p>
        </w:tc>
        <w:tc>
          <w:tcPr>
            <w:tcW w:w="2835" w:type="dxa"/>
            <w:tcBorders>
              <w:top w:val="single" w:sz="4" w:space="0" w:color="auto"/>
              <w:left w:val="single" w:sz="4" w:space="0" w:color="auto"/>
              <w:bottom w:val="single" w:sz="4" w:space="0" w:color="auto"/>
              <w:right w:val="single" w:sz="4" w:space="0" w:color="auto"/>
            </w:tcBorders>
          </w:tcPr>
          <w:p w14:paraId="48829E72" w14:textId="77777777" w:rsidR="004501C1" w:rsidRPr="00D0452D" w:rsidRDefault="004501C1" w:rsidP="005C01D2">
            <w:pPr>
              <w:pStyle w:val="TAL"/>
              <w:rPr>
                <w:lang w:eastAsia="ja-JP"/>
              </w:rPr>
            </w:pPr>
            <w:r w:rsidRPr="00D0452D">
              <w:rPr>
                <w:lang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6056729" w14:textId="77777777" w:rsidR="004501C1" w:rsidRPr="00D0452D" w:rsidRDefault="004501C1" w:rsidP="005C01D2">
            <w:pPr>
              <w:pStyle w:val="TAL"/>
              <w:rPr>
                <w:lang w:eastAsia="ja-JP"/>
              </w:rPr>
            </w:pPr>
            <w:r w:rsidRPr="00D0452D">
              <w:rPr>
                <w:lang w:eastAsia="ja-JP"/>
              </w:rPr>
              <w:t>No action.</w:t>
            </w:r>
          </w:p>
        </w:tc>
      </w:tr>
      <w:tr w:rsidR="004501C1" w:rsidRPr="00D0452D" w14:paraId="2AD1AB5C" w14:textId="77777777" w:rsidTr="005C01D2">
        <w:trPr>
          <w:cantSplit/>
          <w:jc w:val="center"/>
        </w:trPr>
        <w:tc>
          <w:tcPr>
            <w:tcW w:w="1134" w:type="dxa"/>
            <w:tcBorders>
              <w:top w:val="single" w:sz="4" w:space="0" w:color="auto"/>
              <w:left w:val="single" w:sz="4" w:space="0" w:color="auto"/>
              <w:bottom w:val="single" w:sz="4" w:space="0" w:color="auto"/>
              <w:right w:val="single" w:sz="4" w:space="0" w:color="auto"/>
            </w:tcBorders>
          </w:tcPr>
          <w:p w14:paraId="243155C8" w14:textId="77777777" w:rsidR="004501C1" w:rsidRPr="00D0452D" w:rsidRDefault="004501C1" w:rsidP="005C01D2">
            <w:pPr>
              <w:pStyle w:val="TAL"/>
              <w:rPr>
                <w:szCs w:val="18"/>
                <w:lang w:eastAsia="ja-JP"/>
              </w:rPr>
            </w:pPr>
            <w:r w:rsidRPr="00D0452D">
              <w:rPr>
                <w:szCs w:val="18"/>
                <w:lang w:eastAsia="ja-JP"/>
              </w:rPr>
              <w:t>T341</w:t>
            </w:r>
          </w:p>
          <w:p w14:paraId="13B48E55" w14:textId="77777777" w:rsidR="004501C1" w:rsidRPr="00D0452D" w:rsidRDefault="004501C1" w:rsidP="005C01D2">
            <w:pPr>
              <w:pStyle w:val="TAL"/>
              <w:rPr>
                <w:szCs w:val="18"/>
                <w:lang w:eastAsia="ja-JP"/>
              </w:rPr>
            </w:pPr>
            <w:r w:rsidRPr="00D0452D">
              <w:rPr>
                <w:szCs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10C520F5" w14:textId="77777777" w:rsidR="004501C1" w:rsidRPr="00D0452D" w:rsidRDefault="004501C1" w:rsidP="005C01D2">
            <w:pPr>
              <w:pStyle w:val="TAL"/>
              <w:rPr>
                <w:lang w:eastAsia="ja-JP"/>
              </w:rPr>
            </w:pPr>
            <w:r w:rsidRPr="00D0452D">
              <w:rPr>
                <w:lang w:eastAsia="ja-JP"/>
              </w:rPr>
              <w:t xml:space="preserve">Upon transmitting </w:t>
            </w:r>
            <w:r w:rsidRPr="00D0452D">
              <w:rPr>
                <w:i/>
                <w:lang w:eastAsia="ja-JP"/>
              </w:rPr>
              <w:t xml:space="preserve">UEAssistanceInformation </w:t>
            </w:r>
            <w:r w:rsidRPr="00D0452D">
              <w:rPr>
                <w:lang w:eastAsia="ja-JP"/>
              </w:rPr>
              <w:t xml:space="preserve">message with </w:t>
            </w:r>
            <w:r w:rsidRPr="00D0452D">
              <w:rPr>
                <w:i/>
                <w:lang w:eastAsia="ja-JP"/>
              </w:rPr>
              <w:t>bw-Preference.</w:t>
            </w:r>
          </w:p>
        </w:tc>
        <w:tc>
          <w:tcPr>
            <w:tcW w:w="2835" w:type="dxa"/>
            <w:tcBorders>
              <w:top w:val="single" w:sz="4" w:space="0" w:color="auto"/>
              <w:left w:val="single" w:sz="4" w:space="0" w:color="auto"/>
              <w:bottom w:val="single" w:sz="4" w:space="0" w:color="auto"/>
              <w:right w:val="single" w:sz="4" w:space="0" w:color="auto"/>
            </w:tcBorders>
          </w:tcPr>
          <w:p w14:paraId="758E14D1" w14:textId="77777777" w:rsidR="004501C1" w:rsidRPr="00D0452D" w:rsidRDefault="004501C1" w:rsidP="005C01D2">
            <w:pPr>
              <w:pStyle w:val="TAL"/>
              <w:rPr>
                <w:lang w:eastAsia="ja-JP"/>
              </w:rPr>
            </w:pPr>
            <w:r w:rsidRPr="00D0452D">
              <w:rPr>
                <w:lang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6C19082" w14:textId="77777777" w:rsidR="004501C1" w:rsidRPr="00D0452D" w:rsidRDefault="004501C1" w:rsidP="005C01D2">
            <w:pPr>
              <w:pStyle w:val="TAL"/>
              <w:rPr>
                <w:lang w:eastAsia="ja-JP"/>
              </w:rPr>
            </w:pPr>
            <w:r w:rsidRPr="00D0452D">
              <w:rPr>
                <w:lang w:eastAsia="ja-JP"/>
              </w:rPr>
              <w:t>No action.</w:t>
            </w:r>
          </w:p>
        </w:tc>
      </w:tr>
      <w:tr w:rsidR="004501C1" w:rsidRPr="00D0452D" w14:paraId="610E03E1" w14:textId="77777777" w:rsidTr="005C01D2">
        <w:trPr>
          <w:cantSplit/>
          <w:jc w:val="center"/>
        </w:trPr>
        <w:tc>
          <w:tcPr>
            <w:tcW w:w="1134" w:type="dxa"/>
            <w:tcBorders>
              <w:top w:val="single" w:sz="4" w:space="0" w:color="auto"/>
              <w:left w:val="single" w:sz="4" w:space="0" w:color="auto"/>
              <w:bottom w:val="single" w:sz="4" w:space="0" w:color="auto"/>
              <w:right w:val="single" w:sz="4" w:space="0" w:color="auto"/>
            </w:tcBorders>
          </w:tcPr>
          <w:p w14:paraId="48A7C3FC" w14:textId="77777777" w:rsidR="004501C1" w:rsidRPr="00D0452D" w:rsidRDefault="004501C1" w:rsidP="005C01D2">
            <w:pPr>
              <w:pStyle w:val="TAL"/>
              <w:rPr>
                <w:lang w:eastAsia="zh-CN"/>
              </w:rPr>
            </w:pPr>
            <w:r w:rsidRPr="00D0452D">
              <w:t>T34</w:t>
            </w:r>
            <w:r w:rsidRPr="00D0452D">
              <w:rPr>
                <w:lang w:eastAsia="zh-CN"/>
              </w:rPr>
              <w:t>2</w:t>
            </w:r>
          </w:p>
          <w:p w14:paraId="67167309" w14:textId="77777777" w:rsidR="004501C1" w:rsidRPr="00D0452D" w:rsidRDefault="004501C1" w:rsidP="005C01D2">
            <w:pPr>
              <w:pStyle w:val="TAL"/>
            </w:pPr>
            <w:r w:rsidRPr="00D0452D">
              <w:t>NOTE2</w:t>
            </w:r>
          </w:p>
        </w:tc>
        <w:tc>
          <w:tcPr>
            <w:tcW w:w="2268" w:type="dxa"/>
            <w:tcBorders>
              <w:top w:val="single" w:sz="4" w:space="0" w:color="auto"/>
              <w:left w:val="single" w:sz="4" w:space="0" w:color="auto"/>
              <w:bottom w:val="single" w:sz="4" w:space="0" w:color="auto"/>
              <w:right w:val="single" w:sz="4" w:space="0" w:color="auto"/>
            </w:tcBorders>
          </w:tcPr>
          <w:p w14:paraId="63480DF6" w14:textId="77777777" w:rsidR="004501C1" w:rsidRPr="00D0452D" w:rsidRDefault="004501C1" w:rsidP="005C01D2">
            <w:pPr>
              <w:pStyle w:val="TAL"/>
            </w:pPr>
            <w:r w:rsidRPr="00D0452D">
              <w:t xml:space="preserve">Upon transmitting </w:t>
            </w:r>
            <w:r w:rsidRPr="00D0452D">
              <w:rPr>
                <w:i/>
              </w:rPr>
              <w:t>DelayBudgetReport</w:t>
            </w:r>
            <w:r w:rsidRPr="00D0452D">
              <w:t xml:space="preserve"> message.</w:t>
            </w:r>
          </w:p>
        </w:tc>
        <w:tc>
          <w:tcPr>
            <w:tcW w:w="2835" w:type="dxa"/>
            <w:tcBorders>
              <w:top w:val="single" w:sz="4" w:space="0" w:color="auto"/>
              <w:left w:val="single" w:sz="4" w:space="0" w:color="auto"/>
              <w:bottom w:val="single" w:sz="4" w:space="0" w:color="auto"/>
              <w:right w:val="single" w:sz="4" w:space="0" w:color="auto"/>
            </w:tcBorders>
          </w:tcPr>
          <w:p w14:paraId="5E4C9392" w14:textId="77777777" w:rsidR="004501C1" w:rsidRPr="00D0452D" w:rsidRDefault="004501C1" w:rsidP="005C01D2">
            <w:pPr>
              <w:pStyle w:val="TAL"/>
            </w:pPr>
            <w:r w:rsidRPr="00D0452D">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3AC635E2" w14:textId="77777777" w:rsidR="004501C1" w:rsidRPr="00D0452D" w:rsidRDefault="004501C1" w:rsidP="005C01D2">
            <w:pPr>
              <w:pStyle w:val="TAL"/>
            </w:pPr>
            <w:r w:rsidRPr="00D0452D">
              <w:t>No action.</w:t>
            </w:r>
          </w:p>
        </w:tc>
      </w:tr>
      <w:tr w:rsidR="004501C1" w:rsidRPr="00D0452D" w14:paraId="1782FA5B" w14:textId="77777777" w:rsidTr="005C01D2">
        <w:trPr>
          <w:cantSplit/>
          <w:jc w:val="center"/>
        </w:trPr>
        <w:tc>
          <w:tcPr>
            <w:tcW w:w="1134" w:type="dxa"/>
            <w:tcBorders>
              <w:top w:val="single" w:sz="4" w:space="0" w:color="auto"/>
              <w:left w:val="single" w:sz="4" w:space="0" w:color="auto"/>
              <w:bottom w:val="single" w:sz="4" w:space="0" w:color="auto"/>
              <w:right w:val="single" w:sz="4" w:space="0" w:color="auto"/>
            </w:tcBorders>
          </w:tcPr>
          <w:p w14:paraId="71B7B457" w14:textId="77777777" w:rsidR="004501C1" w:rsidRPr="00D0452D" w:rsidRDefault="004501C1" w:rsidP="005C01D2">
            <w:pPr>
              <w:pStyle w:val="TAL"/>
              <w:rPr>
                <w:lang w:eastAsia="ja-JP"/>
              </w:rPr>
            </w:pPr>
            <w:r w:rsidRPr="00D0452D">
              <w:rPr>
                <w:lang w:eastAsia="ja-JP"/>
              </w:rPr>
              <w:t>T350</w:t>
            </w:r>
          </w:p>
        </w:tc>
        <w:tc>
          <w:tcPr>
            <w:tcW w:w="2268" w:type="dxa"/>
            <w:tcBorders>
              <w:top w:val="single" w:sz="4" w:space="0" w:color="auto"/>
              <w:left w:val="single" w:sz="4" w:space="0" w:color="auto"/>
              <w:bottom w:val="single" w:sz="4" w:space="0" w:color="auto"/>
              <w:right w:val="single" w:sz="4" w:space="0" w:color="auto"/>
            </w:tcBorders>
          </w:tcPr>
          <w:p w14:paraId="2F8E5322" w14:textId="77777777" w:rsidR="004501C1" w:rsidRPr="00D0452D" w:rsidRDefault="004501C1" w:rsidP="005C01D2">
            <w:pPr>
              <w:pStyle w:val="TAL"/>
              <w:rPr>
                <w:lang w:eastAsia="ja-JP"/>
              </w:rPr>
            </w:pPr>
            <w:r w:rsidRPr="00D0452D">
              <w:rPr>
                <w:lang w:eastAsia="ja-JP"/>
              </w:rPr>
              <w:t xml:space="preserve">Upon entering RRC_IDLE if </w:t>
            </w:r>
            <w:r w:rsidRPr="00D0452D">
              <w:rPr>
                <w:i/>
                <w:lang w:eastAsia="ja-JP"/>
              </w:rPr>
              <w:t>t350</w:t>
            </w:r>
            <w:r w:rsidRPr="00D0452D">
              <w:rPr>
                <w:lang w:eastAsia="ja-JP"/>
              </w:rPr>
              <w:t xml:space="preserve"> has been received in </w:t>
            </w:r>
            <w:r w:rsidRPr="00D0452D">
              <w:rPr>
                <w:rFonts w:eastAsia="Malgun Gothic"/>
                <w:lang w:eastAsia="ko-KR"/>
              </w:rPr>
              <w:t>wlan-OffloadInfo</w:t>
            </w:r>
            <w:r w:rsidRPr="00D0452D">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02181DFD" w14:textId="77777777" w:rsidR="004501C1" w:rsidRPr="00D0452D" w:rsidRDefault="004501C1" w:rsidP="005C01D2">
            <w:pPr>
              <w:pStyle w:val="TAL"/>
              <w:rPr>
                <w:lang w:eastAsia="ja-JP"/>
              </w:rPr>
            </w:pPr>
            <w:r w:rsidRPr="00D0452D">
              <w:rPr>
                <w:lang w:eastAsia="ja-JP"/>
              </w:rPr>
              <w:t>Upon entering RRC_CONNECTED</w:t>
            </w:r>
            <w:r w:rsidRPr="00D0452D">
              <w:rPr>
                <w:lang w:eastAsia="zh-TW"/>
              </w:rPr>
              <w:t>,</w:t>
            </w:r>
            <w:r w:rsidRPr="00D0452D">
              <w:rPr>
                <w:lang w:eastAsia="ja-JP"/>
              </w:rPr>
              <w:t xml:space="preserve"> </w:t>
            </w:r>
            <w:r w:rsidRPr="00D0452D">
              <w:rPr>
                <w:lang w:eastAsia="zh-TW"/>
              </w:rPr>
              <w:t>or upon</w:t>
            </w:r>
            <w:r w:rsidRPr="00D0452D">
              <w:rPr>
                <w:lang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72433631" w14:textId="77777777" w:rsidR="004501C1" w:rsidRPr="00D0452D" w:rsidRDefault="004501C1" w:rsidP="005C01D2">
            <w:pPr>
              <w:pStyle w:val="TAL"/>
              <w:rPr>
                <w:lang w:eastAsia="ja-JP"/>
              </w:rPr>
            </w:pPr>
            <w:r w:rsidRPr="00D0452D">
              <w:rPr>
                <w:lang w:eastAsia="ja-JP"/>
              </w:rPr>
              <w:t xml:space="preserve"> Perform the actions specified in 5.6.12.4.</w:t>
            </w:r>
          </w:p>
        </w:tc>
      </w:tr>
      <w:tr w:rsidR="004501C1" w:rsidRPr="00D0452D" w14:paraId="1DFDDECA" w14:textId="77777777" w:rsidTr="005C01D2">
        <w:trPr>
          <w:cantSplit/>
          <w:jc w:val="center"/>
        </w:trPr>
        <w:tc>
          <w:tcPr>
            <w:tcW w:w="1134" w:type="dxa"/>
            <w:tcBorders>
              <w:top w:val="single" w:sz="4" w:space="0" w:color="auto"/>
              <w:left w:val="single" w:sz="4" w:space="0" w:color="auto"/>
              <w:bottom w:val="single" w:sz="4" w:space="0" w:color="auto"/>
              <w:right w:val="single" w:sz="4" w:space="0" w:color="auto"/>
            </w:tcBorders>
          </w:tcPr>
          <w:p w14:paraId="16CB258A" w14:textId="77777777" w:rsidR="004501C1" w:rsidRPr="00D0452D" w:rsidRDefault="004501C1" w:rsidP="005C01D2">
            <w:pPr>
              <w:pStyle w:val="TAL"/>
              <w:rPr>
                <w:lang w:eastAsia="ja-JP"/>
              </w:rPr>
            </w:pPr>
            <w:r w:rsidRPr="00D0452D">
              <w:rPr>
                <w:lang w:eastAsia="ja-JP"/>
              </w:rPr>
              <w:t>T351</w:t>
            </w:r>
          </w:p>
        </w:tc>
        <w:tc>
          <w:tcPr>
            <w:tcW w:w="2268" w:type="dxa"/>
            <w:tcBorders>
              <w:top w:val="single" w:sz="4" w:space="0" w:color="auto"/>
              <w:left w:val="single" w:sz="4" w:space="0" w:color="auto"/>
              <w:bottom w:val="single" w:sz="4" w:space="0" w:color="auto"/>
              <w:right w:val="single" w:sz="4" w:space="0" w:color="auto"/>
            </w:tcBorders>
          </w:tcPr>
          <w:p w14:paraId="0A6BE69E" w14:textId="77777777" w:rsidR="004501C1" w:rsidRPr="00D0452D" w:rsidRDefault="004501C1" w:rsidP="005C01D2">
            <w:pPr>
              <w:pStyle w:val="TAL"/>
              <w:rPr>
                <w:lang w:eastAsia="ja-JP"/>
              </w:rPr>
            </w:pPr>
            <w:r w:rsidRPr="00D0452D">
              <w:rPr>
                <w:lang w:eastAsia="ja-JP"/>
              </w:rPr>
              <w:t xml:space="preserve">Reception of </w:t>
            </w:r>
            <w:r w:rsidRPr="00D0452D">
              <w:rPr>
                <w:i/>
                <w:lang w:eastAsia="ja-JP"/>
              </w:rPr>
              <w:t>RRCConnectionReconfiguration</w:t>
            </w:r>
            <w:r w:rsidRPr="00D0452D">
              <w:rPr>
                <w:lang w:eastAsia="ja-JP"/>
              </w:rPr>
              <w:t xml:space="preserve"> message including the association</w:t>
            </w:r>
            <w:r w:rsidRPr="00D0452D">
              <w:rPr>
                <w:i/>
                <w:lang w:eastAsia="ja-JP"/>
              </w:rPr>
              <w:t>Timer</w:t>
            </w:r>
            <w:r w:rsidRPr="00D0452D">
              <w:rPr>
                <w:lang w:eastAsia="ja-JP"/>
              </w:rPr>
              <w:t xml:space="preserve"> in </w:t>
            </w:r>
            <w:r w:rsidRPr="00D0452D">
              <w:rPr>
                <w:i/>
                <w:lang w:eastAsia="ja-JP"/>
              </w:rPr>
              <w:t>WLAN-MobilityConfig</w:t>
            </w:r>
            <w:r w:rsidRPr="00D0452D">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687AF9D0" w14:textId="77777777" w:rsidR="004501C1" w:rsidRPr="00D0452D" w:rsidRDefault="004501C1" w:rsidP="005C01D2">
            <w:pPr>
              <w:pStyle w:val="TAL"/>
              <w:rPr>
                <w:lang w:eastAsia="ja-JP"/>
              </w:rPr>
            </w:pPr>
            <w:r w:rsidRPr="00D0452D">
              <w:rPr>
                <w:lang w:eastAsia="ja-JP"/>
              </w:rPr>
              <w:t xml:space="preserve">Upon successful connection to WLAN, </w:t>
            </w:r>
            <w:r w:rsidRPr="00D0452D">
              <w:rPr>
                <w:lang w:eastAsia="zh-CN"/>
              </w:rPr>
              <w:t xml:space="preserve">upon WLAN connection failure, </w:t>
            </w:r>
            <w:r w:rsidRPr="00D0452D">
              <w:rPr>
                <w:lang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0CE862A" w14:textId="77777777" w:rsidR="004501C1" w:rsidRPr="00D0452D" w:rsidDel="00BD5983" w:rsidRDefault="004501C1" w:rsidP="005C01D2">
            <w:pPr>
              <w:pStyle w:val="TAL"/>
              <w:rPr>
                <w:lang w:eastAsia="ja-JP"/>
              </w:rPr>
            </w:pPr>
            <w:r w:rsidRPr="00D0452D">
              <w:rPr>
                <w:lang w:eastAsia="ja-JP"/>
              </w:rPr>
              <w:t>Perform WLAN Connection Status Reporting specified in 5.6.15.2.</w:t>
            </w:r>
          </w:p>
        </w:tc>
      </w:tr>
      <w:tr w:rsidR="004501C1" w:rsidRPr="00D0452D" w14:paraId="7AAD848D" w14:textId="77777777" w:rsidTr="005C01D2">
        <w:trPr>
          <w:cantSplit/>
          <w:jc w:val="center"/>
        </w:trPr>
        <w:tc>
          <w:tcPr>
            <w:tcW w:w="1134" w:type="dxa"/>
            <w:tcBorders>
              <w:top w:val="single" w:sz="4" w:space="0" w:color="auto"/>
              <w:left w:val="single" w:sz="4" w:space="0" w:color="auto"/>
              <w:bottom w:val="single" w:sz="4" w:space="0" w:color="auto"/>
              <w:right w:val="single" w:sz="4" w:space="0" w:color="auto"/>
            </w:tcBorders>
          </w:tcPr>
          <w:p w14:paraId="2F58A395" w14:textId="77777777" w:rsidR="004501C1" w:rsidRPr="00D0452D" w:rsidRDefault="004501C1" w:rsidP="005C01D2">
            <w:pPr>
              <w:pStyle w:val="TAL"/>
              <w:rPr>
                <w:lang w:eastAsia="ja-JP"/>
              </w:rPr>
            </w:pPr>
            <w:r w:rsidRPr="00D0452D">
              <w:rPr>
                <w:lang w:eastAsia="ja-JP"/>
              </w:rPr>
              <w:t>T360</w:t>
            </w:r>
          </w:p>
        </w:tc>
        <w:tc>
          <w:tcPr>
            <w:tcW w:w="2268" w:type="dxa"/>
            <w:tcBorders>
              <w:top w:val="single" w:sz="4" w:space="0" w:color="auto"/>
              <w:left w:val="single" w:sz="4" w:space="0" w:color="auto"/>
              <w:bottom w:val="single" w:sz="4" w:space="0" w:color="auto"/>
              <w:right w:val="single" w:sz="4" w:space="0" w:color="auto"/>
            </w:tcBorders>
          </w:tcPr>
          <w:p w14:paraId="76884771" w14:textId="77777777" w:rsidR="004501C1" w:rsidRPr="00D0452D" w:rsidRDefault="004501C1" w:rsidP="005C01D2">
            <w:pPr>
              <w:pStyle w:val="TAL"/>
              <w:rPr>
                <w:lang w:eastAsia="ja-JP"/>
              </w:rPr>
            </w:pPr>
            <w:r w:rsidRPr="00D0452D">
              <w:rPr>
                <w:lang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6529C2B8" w14:textId="77777777" w:rsidR="004501C1" w:rsidRPr="00D0452D" w:rsidRDefault="004501C1" w:rsidP="005C01D2">
            <w:pPr>
              <w:pStyle w:val="TAL"/>
              <w:rPr>
                <w:lang w:eastAsia="ja-JP"/>
              </w:rPr>
            </w:pPr>
            <w:r w:rsidRPr="00D0452D">
              <w:rPr>
                <w:lang w:eastAsia="ja-JP"/>
              </w:rPr>
              <w:t xml:space="preserve">Upon entering RRC_CONNECTED, upon receiving a Paging message including </w:t>
            </w:r>
            <w:r w:rsidRPr="00D0452D">
              <w:rPr>
                <w:i/>
                <w:lang w:eastAsia="ja-JP"/>
              </w:rPr>
              <w:t>redistributionIndication</w:t>
            </w:r>
            <w:r w:rsidRPr="00D0452D">
              <w:rPr>
                <w:lang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0E1FF2AD" w14:textId="77777777" w:rsidR="004501C1" w:rsidRPr="00D0452D" w:rsidRDefault="004501C1" w:rsidP="005C01D2">
            <w:pPr>
              <w:pStyle w:val="TAL"/>
              <w:rPr>
                <w:lang w:eastAsia="ja-JP"/>
              </w:rPr>
            </w:pPr>
            <w:r w:rsidRPr="00D0452D">
              <w:rPr>
                <w:lang w:eastAsia="ja-JP"/>
              </w:rPr>
              <w:t>Stop considering a frequency or cell to be redistribution target, and perform the redistribution target selection if the condition specified in TS 36.304 [4] is met.</w:t>
            </w:r>
          </w:p>
        </w:tc>
      </w:tr>
      <w:tr w:rsidR="004501C1" w:rsidRPr="00D0452D" w14:paraId="23D77204" w14:textId="77777777" w:rsidTr="005C01D2">
        <w:trPr>
          <w:cantSplit/>
          <w:jc w:val="center"/>
        </w:trPr>
        <w:tc>
          <w:tcPr>
            <w:tcW w:w="1134" w:type="dxa"/>
            <w:tcBorders>
              <w:top w:val="single" w:sz="4" w:space="0" w:color="auto"/>
              <w:left w:val="single" w:sz="4" w:space="0" w:color="auto"/>
              <w:bottom w:val="single" w:sz="4" w:space="0" w:color="auto"/>
              <w:right w:val="single" w:sz="4" w:space="0" w:color="auto"/>
            </w:tcBorders>
          </w:tcPr>
          <w:p w14:paraId="6DC30DC8" w14:textId="77777777" w:rsidR="004501C1" w:rsidRPr="00D0452D" w:rsidRDefault="004501C1" w:rsidP="005C01D2">
            <w:pPr>
              <w:pStyle w:val="TAL"/>
              <w:rPr>
                <w:lang w:eastAsia="ja-JP"/>
              </w:rPr>
            </w:pPr>
            <w:r w:rsidRPr="00D0452D">
              <w:rPr>
                <w:lang w:eastAsia="ja-JP"/>
              </w:rPr>
              <w:t>T370</w:t>
            </w:r>
          </w:p>
        </w:tc>
        <w:tc>
          <w:tcPr>
            <w:tcW w:w="2268" w:type="dxa"/>
            <w:tcBorders>
              <w:top w:val="single" w:sz="4" w:space="0" w:color="auto"/>
              <w:left w:val="single" w:sz="4" w:space="0" w:color="auto"/>
              <w:bottom w:val="single" w:sz="4" w:space="0" w:color="auto"/>
              <w:right w:val="single" w:sz="4" w:space="0" w:color="auto"/>
            </w:tcBorders>
          </w:tcPr>
          <w:p w14:paraId="6EF49588" w14:textId="77777777" w:rsidR="004501C1" w:rsidRPr="00D0452D" w:rsidRDefault="004501C1" w:rsidP="005C01D2">
            <w:pPr>
              <w:pStyle w:val="TAL"/>
              <w:rPr>
                <w:lang w:eastAsia="ja-JP"/>
              </w:rPr>
            </w:pPr>
            <w:r w:rsidRPr="00D0452D">
              <w:rPr>
                <w:lang w:eastAsia="ja-JP"/>
              </w:rPr>
              <w:t xml:space="preserve">Upon receiving </w:t>
            </w:r>
            <w:r w:rsidRPr="00D0452D">
              <w:rPr>
                <w:i/>
                <w:lang w:eastAsia="ja-JP"/>
              </w:rPr>
              <w:t xml:space="preserve">SL-DiscConfig </w:t>
            </w:r>
            <w:r w:rsidRPr="00D0452D">
              <w:rPr>
                <w:lang w:eastAsia="ja-JP"/>
              </w:rPr>
              <w:t xml:space="preserve">including a </w:t>
            </w:r>
            <w:r w:rsidRPr="00D0452D">
              <w:rPr>
                <w:i/>
                <w:lang w:eastAsia="ja-JP"/>
              </w:rPr>
              <w:t>discSysInfoToReportConfig</w:t>
            </w:r>
            <w:r w:rsidRPr="00D0452D">
              <w:rPr>
                <w:lang w:eastAsia="ja-JP"/>
              </w:rPr>
              <w:t xml:space="preserve"> set to</w:t>
            </w:r>
            <w:r w:rsidRPr="00D0452D">
              <w:rPr>
                <w:i/>
                <w:lang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3819878E" w14:textId="77777777" w:rsidR="004501C1" w:rsidRPr="00D0452D" w:rsidRDefault="004501C1" w:rsidP="005C01D2">
            <w:pPr>
              <w:pStyle w:val="TAL"/>
              <w:rPr>
                <w:lang w:eastAsia="ja-JP"/>
              </w:rPr>
            </w:pPr>
            <w:r w:rsidRPr="00D0452D">
              <w:rPr>
                <w:lang w:eastAsia="ja-JP"/>
              </w:rPr>
              <w:t xml:space="preserve">Upon initiating the transmission of </w:t>
            </w:r>
            <w:r w:rsidRPr="00D0452D">
              <w:rPr>
                <w:i/>
                <w:lang w:eastAsia="ja-JP"/>
              </w:rPr>
              <w:t>SidelinkUEInformation</w:t>
            </w:r>
            <w:r w:rsidRPr="00D0452D">
              <w:rPr>
                <w:lang w:eastAsia="ja-JP"/>
              </w:rPr>
              <w:t xml:space="preserve"> including </w:t>
            </w:r>
            <w:r w:rsidRPr="00D0452D">
              <w:rPr>
                <w:i/>
                <w:lang w:eastAsia="ja-JP"/>
              </w:rPr>
              <w:t>discSysInfoReportFreqList</w:t>
            </w:r>
            <w:r w:rsidRPr="00D0452D">
              <w:rPr>
                <w:lang w:eastAsia="ja-JP"/>
              </w:rPr>
              <w:t xml:space="preserve">, upon receiving </w:t>
            </w:r>
            <w:r w:rsidRPr="00D0452D">
              <w:rPr>
                <w:i/>
                <w:lang w:eastAsia="ja-JP"/>
              </w:rPr>
              <w:t xml:space="preserve">SL-DiscConfig </w:t>
            </w:r>
            <w:r w:rsidRPr="00D0452D">
              <w:rPr>
                <w:lang w:eastAsia="ja-JP"/>
              </w:rPr>
              <w:t xml:space="preserve">including </w:t>
            </w:r>
            <w:r w:rsidRPr="00D0452D">
              <w:rPr>
                <w:i/>
                <w:lang w:eastAsia="ja-JP"/>
              </w:rPr>
              <w:t>discSysInfoToReportConfig</w:t>
            </w:r>
            <w:r w:rsidRPr="00D0452D">
              <w:rPr>
                <w:lang w:eastAsia="ja-JP"/>
              </w:rPr>
              <w:t xml:space="preserve"> set to</w:t>
            </w:r>
            <w:r w:rsidRPr="00D0452D">
              <w:rPr>
                <w:i/>
                <w:lang w:eastAsia="ja-JP"/>
              </w:rPr>
              <w:t xml:space="preserve"> release</w:t>
            </w:r>
            <w:r w:rsidRPr="00D0452D">
              <w:rPr>
                <w:lang w:eastAsia="ja-JP"/>
              </w:rPr>
              <w:t>, upon handover and re-establishment</w:t>
            </w:r>
            <w:r w:rsidRPr="00D0452D">
              <w:rPr>
                <w:i/>
                <w:lang w:eastAsia="ja-JP"/>
              </w:rPr>
              <w:t>.</w:t>
            </w:r>
          </w:p>
        </w:tc>
        <w:tc>
          <w:tcPr>
            <w:tcW w:w="2835" w:type="dxa"/>
            <w:tcBorders>
              <w:top w:val="single" w:sz="4" w:space="0" w:color="auto"/>
              <w:left w:val="single" w:sz="4" w:space="0" w:color="auto"/>
              <w:bottom w:val="single" w:sz="4" w:space="0" w:color="auto"/>
              <w:right w:val="single" w:sz="4" w:space="0" w:color="auto"/>
            </w:tcBorders>
          </w:tcPr>
          <w:p w14:paraId="467223E2" w14:textId="77777777" w:rsidR="004501C1" w:rsidRPr="00D0452D" w:rsidRDefault="004501C1" w:rsidP="005C01D2">
            <w:pPr>
              <w:pStyle w:val="TAL"/>
              <w:rPr>
                <w:lang w:eastAsia="ja-JP"/>
              </w:rPr>
            </w:pPr>
            <w:r w:rsidRPr="00D0452D">
              <w:rPr>
                <w:lang w:eastAsia="ja-JP"/>
              </w:rPr>
              <w:t xml:space="preserve">Release </w:t>
            </w:r>
            <w:r w:rsidRPr="00D0452D">
              <w:rPr>
                <w:i/>
                <w:lang w:eastAsia="ja-JP"/>
              </w:rPr>
              <w:t>discSysInfoToReportConfig</w:t>
            </w:r>
            <w:r w:rsidRPr="00D0452D">
              <w:rPr>
                <w:lang w:eastAsia="ja-JP"/>
              </w:rPr>
              <w:t>.</w:t>
            </w:r>
          </w:p>
        </w:tc>
      </w:tr>
      <w:tr w:rsidR="004501C1" w:rsidRPr="00D0452D" w14:paraId="1B88741E" w14:textId="77777777" w:rsidTr="005C01D2">
        <w:trPr>
          <w:cantSplit/>
          <w:jc w:val="center"/>
        </w:trPr>
        <w:tc>
          <w:tcPr>
            <w:tcW w:w="1134" w:type="dxa"/>
            <w:tcBorders>
              <w:top w:val="single" w:sz="4" w:space="0" w:color="auto"/>
              <w:left w:val="single" w:sz="4" w:space="0" w:color="auto"/>
              <w:bottom w:val="single" w:sz="4" w:space="0" w:color="auto"/>
              <w:right w:val="single" w:sz="4" w:space="0" w:color="auto"/>
            </w:tcBorders>
          </w:tcPr>
          <w:p w14:paraId="1B3DBFEC" w14:textId="77777777" w:rsidR="004501C1" w:rsidRPr="00D0452D" w:rsidRDefault="004501C1" w:rsidP="005C01D2">
            <w:pPr>
              <w:pStyle w:val="TAL"/>
              <w:rPr>
                <w:lang w:eastAsia="en-GB"/>
              </w:rPr>
            </w:pPr>
            <w:r w:rsidRPr="00D0452D">
              <w:rPr>
                <w:lang w:eastAsia="en-GB"/>
              </w:rPr>
              <w:lastRenderedPageBreak/>
              <w:t>T314</w:t>
            </w:r>
          </w:p>
          <w:p w14:paraId="2AF88A9E" w14:textId="77777777" w:rsidR="004501C1" w:rsidRPr="00D0452D" w:rsidRDefault="004501C1" w:rsidP="005C01D2">
            <w:pPr>
              <w:pStyle w:val="TAL"/>
              <w:rPr>
                <w:lang w:eastAsia="en-GB"/>
              </w:rPr>
            </w:pPr>
            <w:r w:rsidRPr="00D0452D">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1BEA86A0" w14:textId="77777777" w:rsidR="004501C1" w:rsidRPr="00D0452D" w:rsidRDefault="004501C1" w:rsidP="005C01D2">
            <w:pPr>
              <w:pStyle w:val="TAL"/>
              <w:rPr>
                <w:lang w:eastAsia="ja-JP"/>
              </w:rPr>
            </w:pPr>
            <w:r w:rsidRPr="00D0452D">
              <w:rPr>
                <w:lang w:eastAsia="en-GB"/>
              </w:rPr>
              <w:t xml:space="preserve">Upon early detecting physical layer problems for the PCell i.e. upon receiving N310 consecutive </w:t>
            </w:r>
            <w:r w:rsidRPr="00D0452D">
              <w:rPr>
                <w:noProof/>
                <w:lang w:eastAsia="ja-JP"/>
              </w:rPr>
              <w:t>"</w:t>
            </w:r>
            <w:r w:rsidRPr="00D0452D">
              <w:rPr>
                <w:lang w:eastAsia="en-GB"/>
              </w:rPr>
              <w:t>early-out-of-sync</w:t>
            </w:r>
            <w:r w:rsidRPr="00D0452D">
              <w:rPr>
                <w:noProof/>
                <w:lang w:eastAsia="ja-JP"/>
              </w:rPr>
              <w:t>"</w:t>
            </w:r>
            <w:r w:rsidRPr="00D0452D">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0F3B5695" w14:textId="77777777" w:rsidR="004501C1" w:rsidRPr="00D0452D" w:rsidRDefault="004501C1" w:rsidP="005C01D2">
            <w:pPr>
              <w:pStyle w:val="TAL"/>
              <w:rPr>
                <w:lang w:eastAsia="ja-JP"/>
              </w:rPr>
            </w:pPr>
            <w:r w:rsidRPr="00D0452D">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2755D47" w14:textId="77777777" w:rsidR="004501C1" w:rsidRPr="00D0452D" w:rsidRDefault="004501C1" w:rsidP="005C01D2">
            <w:pPr>
              <w:pStyle w:val="TAL"/>
              <w:rPr>
                <w:lang w:eastAsia="en-GB"/>
              </w:rPr>
            </w:pPr>
            <w:r w:rsidRPr="00D0452D">
              <w:rPr>
                <w:lang w:eastAsia="en-GB"/>
              </w:rPr>
              <w:t>Initiate the UE Assistance Information procedure to report early detection of physical layer problems</w:t>
            </w:r>
            <w:r w:rsidRPr="00D0452D">
              <w:rPr>
                <w:lang w:eastAsia="ja-JP"/>
              </w:rPr>
              <w:t xml:space="preserve"> in accordance with 5.6.10</w:t>
            </w:r>
            <w:r w:rsidRPr="00D0452D">
              <w:rPr>
                <w:lang w:eastAsia="en-GB"/>
              </w:rPr>
              <w:t>.</w:t>
            </w:r>
          </w:p>
        </w:tc>
      </w:tr>
      <w:tr w:rsidR="004501C1" w:rsidRPr="00D0452D" w14:paraId="46AFB1A3" w14:textId="77777777" w:rsidTr="005C01D2">
        <w:trPr>
          <w:cantSplit/>
          <w:jc w:val="center"/>
        </w:trPr>
        <w:tc>
          <w:tcPr>
            <w:tcW w:w="1134" w:type="dxa"/>
            <w:tcBorders>
              <w:top w:val="single" w:sz="4" w:space="0" w:color="auto"/>
              <w:left w:val="single" w:sz="4" w:space="0" w:color="auto"/>
              <w:bottom w:val="single" w:sz="4" w:space="0" w:color="auto"/>
              <w:right w:val="single" w:sz="4" w:space="0" w:color="auto"/>
            </w:tcBorders>
          </w:tcPr>
          <w:p w14:paraId="5CDB582C" w14:textId="77777777" w:rsidR="004501C1" w:rsidRPr="00D0452D" w:rsidRDefault="004501C1" w:rsidP="005C01D2">
            <w:pPr>
              <w:pStyle w:val="TAL"/>
              <w:rPr>
                <w:lang w:eastAsia="en-GB"/>
              </w:rPr>
            </w:pPr>
            <w:r w:rsidRPr="00D0452D">
              <w:rPr>
                <w:lang w:eastAsia="en-GB"/>
              </w:rPr>
              <w:t>T315</w:t>
            </w:r>
          </w:p>
          <w:p w14:paraId="65D26F71" w14:textId="77777777" w:rsidR="004501C1" w:rsidRPr="00D0452D" w:rsidRDefault="004501C1" w:rsidP="005C01D2">
            <w:pPr>
              <w:pStyle w:val="TAL"/>
              <w:rPr>
                <w:lang w:eastAsia="en-GB"/>
              </w:rPr>
            </w:pPr>
            <w:r w:rsidRPr="00D0452D">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550A2BA0" w14:textId="77777777" w:rsidR="004501C1" w:rsidRPr="00D0452D" w:rsidRDefault="004501C1" w:rsidP="005C01D2">
            <w:pPr>
              <w:pStyle w:val="TAL"/>
              <w:rPr>
                <w:lang w:eastAsia="en-GB"/>
              </w:rPr>
            </w:pPr>
            <w:r w:rsidRPr="00D0452D">
              <w:rPr>
                <w:lang w:eastAsia="en-GB"/>
              </w:rPr>
              <w:t xml:space="preserve">Upon detecting physical layer improvements of the PCell i.e. upon receiving N311 consecutive </w:t>
            </w:r>
            <w:r w:rsidRPr="00D0452D">
              <w:rPr>
                <w:noProof/>
                <w:lang w:eastAsia="ja-JP"/>
              </w:rPr>
              <w:t>"</w:t>
            </w:r>
            <w:r w:rsidRPr="00D0452D">
              <w:rPr>
                <w:lang w:eastAsia="en-GB"/>
              </w:rPr>
              <w:t>early-in-sync</w:t>
            </w:r>
            <w:r w:rsidRPr="00D0452D">
              <w:rPr>
                <w:noProof/>
                <w:lang w:eastAsia="ja-JP"/>
              </w:rPr>
              <w:t>"</w:t>
            </w:r>
            <w:r w:rsidRPr="00D0452D">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02387058" w14:textId="77777777" w:rsidR="004501C1" w:rsidRPr="00D0452D" w:rsidRDefault="004501C1" w:rsidP="005C01D2">
            <w:pPr>
              <w:pStyle w:val="TAL"/>
              <w:rPr>
                <w:lang w:eastAsia="ja-JP"/>
              </w:rPr>
            </w:pPr>
            <w:r w:rsidRPr="00D0452D">
              <w:rPr>
                <w:lang w:eastAsia="en-GB"/>
              </w:rPr>
              <w:t xml:space="preserve">Upon receiving N310 consecutive </w:t>
            </w:r>
            <w:r w:rsidRPr="00D0452D">
              <w:rPr>
                <w:noProof/>
                <w:lang w:eastAsia="ja-JP"/>
              </w:rPr>
              <w:t>"</w:t>
            </w:r>
            <w:r w:rsidRPr="00D0452D">
              <w:rPr>
                <w:lang w:eastAsia="en-GB"/>
              </w:rPr>
              <w:t>early-out-of-sync</w:t>
            </w:r>
            <w:r w:rsidRPr="00D0452D">
              <w:rPr>
                <w:noProof/>
                <w:lang w:eastAsia="ja-JP"/>
              </w:rPr>
              <w:t>"</w:t>
            </w:r>
            <w:r w:rsidRPr="00D0452D">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4A3AA3EE" w14:textId="77777777" w:rsidR="004501C1" w:rsidRPr="00D0452D" w:rsidRDefault="004501C1" w:rsidP="005C01D2">
            <w:pPr>
              <w:pStyle w:val="TAL"/>
              <w:rPr>
                <w:lang w:eastAsia="ja-JP"/>
              </w:rPr>
            </w:pPr>
            <w:r w:rsidRPr="00D0452D">
              <w:rPr>
                <w:lang w:eastAsia="en-GB"/>
              </w:rPr>
              <w:t>Initiate the UE Assistance Information procedure to report detection of physical layer improvements</w:t>
            </w:r>
            <w:r w:rsidRPr="00D0452D">
              <w:rPr>
                <w:lang w:eastAsia="ja-JP"/>
              </w:rPr>
              <w:t xml:space="preserve"> in accordance with 5.6.10</w:t>
            </w:r>
            <w:r w:rsidRPr="00D0452D">
              <w:rPr>
                <w:lang w:eastAsia="en-GB"/>
              </w:rPr>
              <w:t>.</w:t>
            </w:r>
          </w:p>
        </w:tc>
      </w:tr>
      <w:tr w:rsidR="004501C1" w:rsidRPr="00D0452D" w14:paraId="53594B1E" w14:textId="77777777" w:rsidTr="005C01D2">
        <w:trPr>
          <w:cantSplit/>
          <w:jc w:val="center"/>
        </w:trPr>
        <w:tc>
          <w:tcPr>
            <w:tcW w:w="1134" w:type="dxa"/>
            <w:tcBorders>
              <w:top w:val="single" w:sz="4" w:space="0" w:color="auto"/>
              <w:left w:val="single" w:sz="4" w:space="0" w:color="auto"/>
              <w:bottom w:val="single" w:sz="4" w:space="0" w:color="auto"/>
              <w:right w:val="single" w:sz="4" w:space="0" w:color="auto"/>
            </w:tcBorders>
          </w:tcPr>
          <w:p w14:paraId="5D3E9254" w14:textId="77777777" w:rsidR="004501C1" w:rsidRPr="00D0452D" w:rsidRDefault="004501C1" w:rsidP="005C01D2">
            <w:pPr>
              <w:pStyle w:val="TAL"/>
              <w:rPr>
                <w:lang w:eastAsia="en-GB"/>
              </w:rPr>
            </w:pPr>
            <w:r w:rsidRPr="00D0452D">
              <w:rPr>
                <w:lang w:eastAsia="en-GB"/>
              </w:rPr>
              <w:t>T343</w:t>
            </w:r>
          </w:p>
          <w:p w14:paraId="448091BB" w14:textId="77777777" w:rsidR="004501C1" w:rsidRPr="00D0452D" w:rsidRDefault="004501C1" w:rsidP="005C01D2">
            <w:pPr>
              <w:pStyle w:val="TAL"/>
              <w:rPr>
                <w:lang w:eastAsia="en-GB"/>
              </w:rPr>
            </w:pPr>
            <w:r w:rsidRPr="00D0452D">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13639E62" w14:textId="77777777" w:rsidR="004501C1" w:rsidRPr="00D0452D" w:rsidRDefault="004501C1" w:rsidP="005C01D2">
            <w:pPr>
              <w:pStyle w:val="TAL"/>
              <w:rPr>
                <w:lang w:eastAsia="en-GB"/>
              </w:rPr>
            </w:pPr>
            <w:r w:rsidRPr="00D0452D">
              <w:rPr>
                <w:lang w:eastAsia="en-GB"/>
              </w:rPr>
              <w:t xml:space="preserve">Upon transmitting </w:t>
            </w:r>
            <w:r w:rsidRPr="00D0452D">
              <w:rPr>
                <w:i/>
                <w:lang w:eastAsia="en-GB"/>
              </w:rPr>
              <w:t xml:space="preserve">UEAssistanceInformation </w:t>
            </w:r>
            <w:r w:rsidRPr="00D0452D">
              <w:rPr>
                <w:lang w:eastAsia="en-GB"/>
              </w:rPr>
              <w:t xml:space="preserve">message with </w:t>
            </w:r>
            <w:r w:rsidRPr="00D0452D">
              <w:rPr>
                <w:i/>
                <w:lang w:eastAsia="ja-JP"/>
              </w:rPr>
              <w:t>RLM-Report</w:t>
            </w:r>
            <w:r w:rsidRPr="00D0452D">
              <w:rPr>
                <w:lang w:eastAsia="ja-JP"/>
              </w:rPr>
              <w:t xml:space="preserve"> including </w:t>
            </w:r>
            <w:r w:rsidRPr="00D0452D">
              <w:rPr>
                <w:i/>
                <w:lang w:eastAsia="ja-JP"/>
              </w:rPr>
              <w:t>earlyOutOfSync</w:t>
            </w:r>
            <w:r w:rsidRPr="00D0452D">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6FBFDB35" w14:textId="77777777" w:rsidR="004501C1" w:rsidRPr="00D0452D" w:rsidRDefault="004501C1" w:rsidP="005C01D2">
            <w:pPr>
              <w:pStyle w:val="TAL"/>
              <w:rPr>
                <w:lang w:eastAsia="ja-JP"/>
              </w:rPr>
            </w:pPr>
            <w:r w:rsidRPr="00D0452D">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E4976A4" w14:textId="77777777" w:rsidR="004501C1" w:rsidRPr="00D0452D" w:rsidRDefault="004501C1" w:rsidP="005C01D2">
            <w:pPr>
              <w:pStyle w:val="TAL"/>
              <w:rPr>
                <w:lang w:eastAsia="ja-JP"/>
              </w:rPr>
            </w:pPr>
            <w:r w:rsidRPr="00D0452D">
              <w:rPr>
                <w:lang w:eastAsia="en-GB"/>
              </w:rPr>
              <w:t>No action.</w:t>
            </w:r>
          </w:p>
        </w:tc>
      </w:tr>
      <w:tr w:rsidR="004501C1" w:rsidRPr="00D0452D" w14:paraId="63165513" w14:textId="77777777" w:rsidTr="005C01D2">
        <w:trPr>
          <w:cantSplit/>
          <w:jc w:val="center"/>
        </w:trPr>
        <w:tc>
          <w:tcPr>
            <w:tcW w:w="1134" w:type="dxa"/>
            <w:tcBorders>
              <w:top w:val="single" w:sz="4" w:space="0" w:color="auto"/>
              <w:left w:val="single" w:sz="4" w:space="0" w:color="auto"/>
              <w:bottom w:val="single" w:sz="4" w:space="0" w:color="auto"/>
              <w:right w:val="single" w:sz="4" w:space="0" w:color="auto"/>
            </w:tcBorders>
          </w:tcPr>
          <w:p w14:paraId="23A39A10" w14:textId="77777777" w:rsidR="004501C1" w:rsidRPr="00D0452D" w:rsidRDefault="004501C1" w:rsidP="005C01D2">
            <w:pPr>
              <w:pStyle w:val="TAL"/>
              <w:rPr>
                <w:lang w:eastAsia="en-GB"/>
              </w:rPr>
            </w:pPr>
            <w:r w:rsidRPr="00D0452D">
              <w:rPr>
                <w:lang w:eastAsia="en-GB"/>
              </w:rPr>
              <w:t>T344</w:t>
            </w:r>
          </w:p>
          <w:p w14:paraId="565A1B52" w14:textId="77777777" w:rsidR="004501C1" w:rsidRPr="00D0452D" w:rsidRDefault="004501C1" w:rsidP="005C01D2">
            <w:pPr>
              <w:pStyle w:val="TAL"/>
              <w:rPr>
                <w:lang w:eastAsia="en-GB"/>
              </w:rPr>
            </w:pPr>
            <w:r w:rsidRPr="00D0452D">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59D70BE1" w14:textId="77777777" w:rsidR="004501C1" w:rsidRPr="00D0452D" w:rsidRDefault="004501C1" w:rsidP="005C01D2">
            <w:pPr>
              <w:pStyle w:val="TAL"/>
              <w:rPr>
                <w:lang w:eastAsia="en-GB"/>
              </w:rPr>
            </w:pPr>
            <w:r w:rsidRPr="00D0452D">
              <w:rPr>
                <w:lang w:eastAsia="en-GB"/>
              </w:rPr>
              <w:t xml:space="preserve">Upon transmitting </w:t>
            </w:r>
            <w:r w:rsidRPr="00D0452D">
              <w:rPr>
                <w:i/>
                <w:lang w:eastAsia="en-GB"/>
              </w:rPr>
              <w:t xml:space="preserve">UEAssistanceInformation </w:t>
            </w:r>
            <w:r w:rsidRPr="00D0452D">
              <w:rPr>
                <w:lang w:eastAsia="en-GB"/>
              </w:rPr>
              <w:t xml:space="preserve">message with </w:t>
            </w:r>
            <w:r w:rsidRPr="00D0452D">
              <w:rPr>
                <w:i/>
                <w:lang w:eastAsia="ja-JP"/>
              </w:rPr>
              <w:t xml:space="preserve">RLM-Report </w:t>
            </w:r>
            <w:r w:rsidRPr="00D0452D">
              <w:rPr>
                <w:lang w:eastAsia="ja-JP"/>
              </w:rPr>
              <w:t xml:space="preserve">including </w:t>
            </w:r>
            <w:r w:rsidRPr="00D0452D">
              <w:rPr>
                <w:i/>
                <w:lang w:eastAsia="ja-JP"/>
              </w:rPr>
              <w:t>earlyInSync</w:t>
            </w:r>
            <w:r w:rsidRPr="00D0452D">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29EF9094" w14:textId="77777777" w:rsidR="004501C1" w:rsidRPr="00D0452D" w:rsidRDefault="004501C1" w:rsidP="005C01D2">
            <w:pPr>
              <w:pStyle w:val="TAL"/>
              <w:rPr>
                <w:lang w:eastAsia="ja-JP"/>
              </w:rPr>
            </w:pPr>
            <w:r w:rsidRPr="00D0452D">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68A4F6F" w14:textId="77777777" w:rsidR="004501C1" w:rsidRPr="00D0452D" w:rsidRDefault="004501C1" w:rsidP="005C01D2">
            <w:pPr>
              <w:pStyle w:val="TAL"/>
              <w:rPr>
                <w:lang w:eastAsia="ja-JP"/>
              </w:rPr>
            </w:pPr>
            <w:r w:rsidRPr="00D0452D">
              <w:rPr>
                <w:lang w:eastAsia="en-GB"/>
              </w:rPr>
              <w:t>No action.</w:t>
            </w:r>
          </w:p>
        </w:tc>
      </w:tr>
      <w:tr w:rsidR="004501C1" w:rsidRPr="00D0452D" w14:paraId="247DFF62" w14:textId="77777777" w:rsidTr="005C01D2">
        <w:trPr>
          <w:cantSplit/>
          <w:jc w:val="center"/>
        </w:trPr>
        <w:tc>
          <w:tcPr>
            <w:tcW w:w="1134" w:type="dxa"/>
            <w:tcBorders>
              <w:top w:val="single" w:sz="4" w:space="0" w:color="auto"/>
              <w:left w:val="single" w:sz="4" w:space="0" w:color="auto"/>
              <w:bottom w:val="single" w:sz="4" w:space="0" w:color="auto"/>
              <w:right w:val="single" w:sz="4" w:space="0" w:color="auto"/>
            </w:tcBorders>
          </w:tcPr>
          <w:p w14:paraId="6ACAAE7D" w14:textId="77777777" w:rsidR="004501C1" w:rsidRPr="00D0452D" w:rsidRDefault="004501C1" w:rsidP="005C01D2">
            <w:pPr>
              <w:pStyle w:val="TAL"/>
              <w:tabs>
                <w:tab w:val="center" w:pos="459"/>
              </w:tabs>
              <w:rPr>
                <w:lang w:eastAsia="en-GB"/>
              </w:rPr>
            </w:pPr>
            <w:r w:rsidRPr="00D0452D">
              <w:rPr>
                <w:lang w:eastAsia="ja-JP"/>
              </w:rPr>
              <w:t>T345</w:t>
            </w:r>
            <w:r w:rsidRPr="00D0452D">
              <w:rPr>
                <w:lang w:eastAsia="ja-JP"/>
              </w:rPr>
              <w:tab/>
            </w:r>
          </w:p>
        </w:tc>
        <w:tc>
          <w:tcPr>
            <w:tcW w:w="2268" w:type="dxa"/>
            <w:tcBorders>
              <w:top w:val="single" w:sz="4" w:space="0" w:color="auto"/>
              <w:left w:val="single" w:sz="4" w:space="0" w:color="auto"/>
              <w:bottom w:val="single" w:sz="4" w:space="0" w:color="auto"/>
              <w:right w:val="single" w:sz="4" w:space="0" w:color="auto"/>
            </w:tcBorders>
          </w:tcPr>
          <w:p w14:paraId="7C94E386" w14:textId="77777777" w:rsidR="004501C1" w:rsidRPr="00D0452D" w:rsidRDefault="004501C1" w:rsidP="005C01D2">
            <w:pPr>
              <w:pStyle w:val="TAL"/>
              <w:rPr>
                <w:lang w:eastAsia="en-GB"/>
              </w:rPr>
            </w:pPr>
            <w:r w:rsidRPr="00D0452D">
              <w:rPr>
                <w:lang w:eastAsia="en-GB"/>
              </w:rPr>
              <w:t xml:space="preserve">Upon transmitting </w:t>
            </w:r>
            <w:r w:rsidRPr="00D0452D">
              <w:rPr>
                <w:i/>
                <w:lang w:eastAsia="en-GB"/>
              </w:rPr>
              <w:t xml:space="preserve">UEAssistanceInformation </w:t>
            </w:r>
            <w:r w:rsidRPr="00D0452D">
              <w:rPr>
                <w:lang w:eastAsia="en-GB"/>
              </w:rPr>
              <w:t xml:space="preserve">message with </w:t>
            </w:r>
            <w:r w:rsidRPr="00D0452D">
              <w:rPr>
                <w:i/>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76E97E18" w14:textId="77777777" w:rsidR="004501C1" w:rsidRPr="00D0452D" w:rsidRDefault="004501C1" w:rsidP="005C01D2">
            <w:pPr>
              <w:pStyle w:val="TAL"/>
              <w:rPr>
                <w:lang w:eastAsia="en-GB"/>
              </w:rPr>
            </w:pPr>
            <w:r w:rsidRPr="00D0452D">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69746A4" w14:textId="77777777" w:rsidR="004501C1" w:rsidRPr="00D0452D" w:rsidRDefault="004501C1" w:rsidP="005C01D2">
            <w:pPr>
              <w:pStyle w:val="TAL"/>
              <w:rPr>
                <w:lang w:eastAsia="en-GB"/>
              </w:rPr>
            </w:pPr>
            <w:r w:rsidRPr="00D0452D">
              <w:rPr>
                <w:lang w:eastAsia="en-GB"/>
              </w:rPr>
              <w:t>No action.</w:t>
            </w:r>
          </w:p>
        </w:tc>
      </w:tr>
      <w:tr w:rsidR="004501C1" w:rsidRPr="00D0452D" w14:paraId="271DD565" w14:textId="77777777" w:rsidTr="005C01D2">
        <w:trPr>
          <w:cantSplit/>
          <w:jc w:val="center"/>
        </w:trPr>
        <w:tc>
          <w:tcPr>
            <w:tcW w:w="1134" w:type="dxa"/>
            <w:tcBorders>
              <w:top w:val="single" w:sz="4" w:space="0" w:color="auto"/>
              <w:left w:val="single" w:sz="4" w:space="0" w:color="auto"/>
              <w:bottom w:val="single" w:sz="4" w:space="0" w:color="auto"/>
              <w:right w:val="single" w:sz="4" w:space="0" w:color="auto"/>
            </w:tcBorders>
          </w:tcPr>
          <w:p w14:paraId="10BB2B8B" w14:textId="77777777" w:rsidR="004501C1" w:rsidRPr="00D0452D" w:rsidRDefault="004501C1" w:rsidP="005C01D2">
            <w:pPr>
              <w:pStyle w:val="TAL"/>
              <w:tabs>
                <w:tab w:val="center" w:pos="459"/>
              </w:tabs>
              <w:rPr>
                <w:lang w:eastAsia="ja-JP"/>
              </w:rPr>
            </w:pPr>
            <w:r w:rsidRPr="00D0452D">
              <w:t>T380</w:t>
            </w:r>
          </w:p>
        </w:tc>
        <w:tc>
          <w:tcPr>
            <w:tcW w:w="2268" w:type="dxa"/>
            <w:tcBorders>
              <w:top w:val="single" w:sz="4" w:space="0" w:color="auto"/>
              <w:left w:val="single" w:sz="4" w:space="0" w:color="auto"/>
              <w:bottom w:val="single" w:sz="4" w:space="0" w:color="auto"/>
              <w:right w:val="single" w:sz="4" w:space="0" w:color="auto"/>
            </w:tcBorders>
          </w:tcPr>
          <w:p w14:paraId="77823E45" w14:textId="77777777" w:rsidR="004501C1" w:rsidRPr="00D0452D" w:rsidRDefault="004501C1" w:rsidP="005C01D2">
            <w:pPr>
              <w:pStyle w:val="TAL"/>
              <w:rPr>
                <w:lang w:eastAsia="en-GB"/>
              </w:rPr>
            </w:pPr>
            <w:r w:rsidRPr="00D0452D">
              <w:t xml:space="preserve">Upon </w:t>
            </w:r>
            <w:r w:rsidRPr="00D0452D">
              <w:rPr>
                <w:rFonts w:eastAsia="Batang"/>
                <w:noProof/>
                <w:lang w:eastAsia="en-GB"/>
              </w:rPr>
              <w:t xml:space="preserve">reception of </w:t>
            </w:r>
            <w:r w:rsidRPr="00D0452D">
              <w:rPr>
                <w:i/>
              </w:rPr>
              <w:t>periodic-RNAU-timer</w:t>
            </w:r>
            <w:r w:rsidRPr="00D0452D">
              <w:t xml:space="preserve"> </w:t>
            </w:r>
            <w:r w:rsidRPr="00D0452D">
              <w:rPr>
                <w:rFonts w:eastAsia="Batang"/>
                <w:noProof/>
                <w:lang w:eastAsia="en-GB"/>
              </w:rPr>
              <w:t>in RRCConnectionRelease</w:t>
            </w:r>
            <w:r w:rsidRPr="00D0452D">
              <w:t>.</w:t>
            </w:r>
          </w:p>
        </w:tc>
        <w:tc>
          <w:tcPr>
            <w:tcW w:w="2835" w:type="dxa"/>
            <w:tcBorders>
              <w:top w:val="single" w:sz="4" w:space="0" w:color="auto"/>
              <w:left w:val="single" w:sz="4" w:space="0" w:color="auto"/>
              <w:bottom w:val="single" w:sz="4" w:space="0" w:color="auto"/>
              <w:right w:val="single" w:sz="4" w:space="0" w:color="auto"/>
            </w:tcBorders>
          </w:tcPr>
          <w:p w14:paraId="5A9BE7E8" w14:textId="77777777" w:rsidR="004501C1" w:rsidRPr="00D0452D" w:rsidRDefault="004501C1" w:rsidP="005C01D2">
            <w:pPr>
              <w:pStyle w:val="TAL"/>
              <w:rPr>
                <w:lang w:eastAsia="en-GB"/>
              </w:rPr>
            </w:pPr>
            <w:r w:rsidRPr="00D0452D">
              <w:t xml:space="preserve">Upon reception of </w:t>
            </w:r>
            <w:r w:rsidRPr="00D0452D">
              <w:rPr>
                <w:i/>
              </w:rPr>
              <w:t>RRCConnectionResume</w:t>
            </w:r>
            <w:r w:rsidRPr="00D0452D">
              <w:t xml:space="preserve">, </w:t>
            </w:r>
            <w:r w:rsidRPr="00D0452D">
              <w:rPr>
                <w:i/>
              </w:rPr>
              <w:t>RRCConnectionRelease</w:t>
            </w:r>
            <w:r w:rsidRPr="00D0452D">
              <w:t xml:space="preserve"> or </w:t>
            </w:r>
            <w:r w:rsidRPr="00D0452D">
              <w:rPr>
                <w:i/>
              </w:rPr>
              <w:t>RRCConnectionSetup</w:t>
            </w:r>
            <w:r w:rsidRPr="00D0452D">
              <w:t>.</w:t>
            </w:r>
          </w:p>
        </w:tc>
        <w:tc>
          <w:tcPr>
            <w:tcW w:w="2835" w:type="dxa"/>
            <w:tcBorders>
              <w:top w:val="single" w:sz="4" w:space="0" w:color="auto"/>
              <w:left w:val="single" w:sz="4" w:space="0" w:color="auto"/>
              <w:bottom w:val="single" w:sz="4" w:space="0" w:color="auto"/>
              <w:right w:val="single" w:sz="4" w:space="0" w:color="auto"/>
            </w:tcBorders>
          </w:tcPr>
          <w:p w14:paraId="2A1C9F73" w14:textId="77777777" w:rsidR="004501C1" w:rsidRPr="00D0452D" w:rsidRDefault="004501C1" w:rsidP="005C01D2">
            <w:pPr>
              <w:pStyle w:val="TAL"/>
              <w:rPr>
                <w:lang w:eastAsia="en-GB"/>
              </w:rPr>
            </w:pPr>
            <w:r w:rsidRPr="00D0452D">
              <w:t>Initiate the RAN notification area update procedure</w:t>
            </w:r>
          </w:p>
        </w:tc>
      </w:tr>
      <w:tr w:rsidR="004501C1" w:rsidRPr="00D0452D" w14:paraId="4F666DF7" w14:textId="77777777" w:rsidTr="005C01D2">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3E905CA2" w14:textId="77777777" w:rsidR="004501C1" w:rsidRPr="00D0452D" w:rsidRDefault="004501C1" w:rsidP="005C01D2">
            <w:pPr>
              <w:pStyle w:val="TAN"/>
              <w:rPr>
                <w:lang w:eastAsia="ja-JP"/>
              </w:rPr>
            </w:pPr>
            <w:r w:rsidRPr="00D0452D">
              <w:rPr>
                <w:lang w:eastAsia="ja-JP"/>
              </w:rPr>
              <w:t>NOTE1:</w:t>
            </w:r>
            <w:r w:rsidRPr="00D0452D">
              <w:rPr>
                <w:lang w:eastAsia="ja-JP"/>
              </w:rPr>
              <w:tab/>
              <w:t>Only the timers marked with "NOTE1" are applicable to NB-IoT.</w:t>
            </w:r>
          </w:p>
          <w:p w14:paraId="433E7DA1" w14:textId="77777777" w:rsidR="004501C1" w:rsidRPr="00D0452D" w:rsidRDefault="004501C1" w:rsidP="005C01D2">
            <w:pPr>
              <w:pStyle w:val="TAN"/>
              <w:rPr>
                <w:lang w:eastAsia="ja-JP"/>
              </w:rPr>
            </w:pPr>
            <w:r w:rsidRPr="00D0452D">
              <w:rPr>
                <w:lang w:eastAsia="ja-JP"/>
              </w:rPr>
              <w:t>NOTE2:</w:t>
            </w:r>
            <w:r w:rsidRPr="00D0452D">
              <w:rPr>
                <w:lang w:eastAsia="ja-JP"/>
              </w:rPr>
              <w:tab/>
              <w:t>The behaviour as specified in 7.3.2 applies.</w:t>
            </w:r>
          </w:p>
        </w:tc>
      </w:tr>
    </w:tbl>
    <w:p w14:paraId="27958CD3" w14:textId="77777777" w:rsidR="004501C1" w:rsidRPr="00D0452D" w:rsidRDefault="004501C1" w:rsidP="004501C1"/>
    <w:p w14:paraId="287A9558" w14:textId="77777777" w:rsidR="004501C1" w:rsidRDefault="004501C1">
      <w:pPr>
        <w:rPr>
          <w:noProof/>
        </w:rPr>
      </w:pPr>
    </w:p>
    <w:sectPr w:rsidR="004501C1" w:rsidSect="0010757D">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8C633" w14:textId="77777777" w:rsidR="005C01D2" w:rsidRDefault="005C01D2">
      <w:r>
        <w:separator/>
      </w:r>
    </w:p>
  </w:endnote>
  <w:endnote w:type="continuationSeparator" w:id="0">
    <w:p w14:paraId="082BF21B" w14:textId="77777777" w:rsidR="005C01D2" w:rsidRDefault="005C0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993B1" w14:textId="77777777" w:rsidR="005C01D2" w:rsidRDefault="005C01D2">
      <w:r>
        <w:separator/>
      </w:r>
    </w:p>
  </w:footnote>
  <w:footnote w:type="continuationSeparator" w:id="0">
    <w:p w14:paraId="3ED2F718" w14:textId="77777777" w:rsidR="005C01D2" w:rsidRDefault="005C01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0" w14:textId="77777777" w:rsidR="005C01D2" w:rsidRDefault="005C01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1" w14:textId="77777777" w:rsidR="005C01D2" w:rsidRDefault="005C01D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2" w14:textId="77777777" w:rsidR="005C01D2" w:rsidRDefault="005C01D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3" w14:textId="77777777" w:rsidR="005C01D2" w:rsidRDefault="005C01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B11E1"/>
    <w:multiLevelType w:val="hybridMultilevel"/>
    <w:tmpl w:val="467A19A2"/>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0757D"/>
    <w:rsid w:val="0010782D"/>
    <w:rsid w:val="00126E56"/>
    <w:rsid w:val="00145D43"/>
    <w:rsid w:val="00192C46"/>
    <w:rsid w:val="001A08B3"/>
    <w:rsid w:val="001A7B60"/>
    <w:rsid w:val="001B52F0"/>
    <w:rsid w:val="001B7A65"/>
    <w:rsid w:val="001E1974"/>
    <w:rsid w:val="001E41F3"/>
    <w:rsid w:val="0026004D"/>
    <w:rsid w:val="002640DD"/>
    <w:rsid w:val="00275D12"/>
    <w:rsid w:val="00284FEB"/>
    <w:rsid w:val="002860C4"/>
    <w:rsid w:val="002B5741"/>
    <w:rsid w:val="00305409"/>
    <w:rsid w:val="003160D3"/>
    <w:rsid w:val="00340497"/>
    <w:rsid w:val="003609EF"/>
    <w:rsid w:val="0036231A"/>
    <w:rsid w:val="00374DD4"/>
    <w:rsid w:val="003E1A36"/>
    <w:rsid w:val="00410371"/>
    <w:rsid w:val="00422571"/>
    <w:rsid w:val="004242F1"/>
    <w:rsid w:val="004501C1"/>
    <w:rsid w:val="00462F4A"/>
    <w:rsid w:val="004B75B7"/>
    <w:rsid w:val="0051580D"/>
    <w:rsid w:val="00533373"/>
    <w:rsid w:val="00547111"/>
    <w:rsid w:val="00592D74"/>
    <w:rsid w:val="005B6E17"/>
    <w:rsid w:val="005C01D2"/>
    <w:rsid w:val="005E2C44"/>
    <w:rsid w:val="00621188"/>
    <w:rsid w:val="006257ED"/>
    <w:rsid w:val="00643242"/>
    <w:rsid w:val="006458A9"/>
    <w:rsid w:val="006877FD"/>
    <w:rsid w:val="00695808"/>
    <w:rsid w:val="006B46FB"/>
    <w:rsid w:val="006C094E"/>
    <w:rsid w:val="006E21FB"/>
    <w:rsid w:val="006F5E0D"/>
    <w:rsid w:val="00711907"/>
    <w:rsid w:val="00734176"/>
    <w:rsid w:val="00734FC2"/>
    <w:rsid w:val="00767A55"/>
    <w:rsid w:val="00792342"/>
    <w:rsid w:val="007977A8"/>
    <w:rsid w:val="007B512A"/>
    <w:rsid w:val="007B78FF"/>
    <w:rsid w:val="007C2097"/>
    <w:rsid w:val="007D482D"/>
    <w:rsid w:val="007D6A07"/>
    <w:rsid w:val="007E2810"/>
    <w:rsid w:val="007F7259"/>
    <w:rsid w:val="008040A8"/>
    <w:rsid w:val="008279FA"/>
    <w:rsid w:val="00832A8F"/>
    <w:rsid w:val="008626E7"/>
    <w:rsid w:val="00870EE7"/>
    <w:rsid w:val="008A45A6"/>
    <w:rsid w:val="008B078A"/>
    <w:rsid w:val="008F50E0"/>
    <w:rsid w:val="008F686C"/>
    <w:rsid w:val="009051A0"/>
    <w:rsid w:val="009148DE"/>
    <w:rsid w:val="009777D9"/>
    <w:rsid w:val="00991B88"/>
    <w:rsid w:val="009A5753"/>
    <w:rsid w:val="009A579D"/>
    <w:rsid w:val="009E3297"/>
    <w:rsid w:val="009F734F"/>
    <w:rsid w:val="00A102A0"/>
    <w:rsid w:val="00A246B6"/>
    <w:rsid w:val="00A47E70"/>
    <w:rsid w:val="00A50CF0"/>
    <w:rsid w:val="00A7671C"/>
    <w:rsid w:val="00A77DA4"/>
    <w:rsid w:val="00AA2CBC"/>
    <w:rsid w:val="00AA4564"/>
    <w:rsid w:val="00AA4618"/>
    <w:rsid w:val="00AC36AE"/>
    <w:rsid w:val="00AC5820"/>
    <w:rsid w:val="00AC630A"/>
    <w:rsid w:val="00AD1CD8"/>
    <w:rsid w:val="00B17EA9"/>
    <w:rsid w:val="00B258BB"/>
    <w:rsid w:val="00B67B97"/>
    <w:rsid w:val="00B968C8"/>
    <w:rsid w:val="00BA3EC5"/>
    <w:rsid w:val="00BA51D9"/>
    <w:rsid w:val="00BB5DFC"/>
    <w:rsid w:val="00BC0F08"/>
    <w:rsid w:val="00BD279D"/>
    <w:rsid w:val="00BD6BB8"/>
    <w:rsid w:val="00C66BA2"/>
    <w:rsid w:val="00C95985"/>
    <w:rsid w:val="00CC5026"/>
    <w:rsid w:val="00CC68D0"/>
    <w:rsid w:val="00D03F9A"/>
    <w:rsid w:val="00D06D51"/>
    <w:rsid w:val="00D24991"/>
    <w:rsid w:val="00D50255"/>
    <w:rsid w:val="00D639A9"/>
    <w:rsid w:val="00DC5662"/>
    <w:rsid w:val="00DE0210"/>
    <w:rsid w:val="00DE34CF"/>
    <w:rsid w:val="00E13F3D"/>
    <w:rsid w:val="00E34898"/>
    <w:rsid w:val="00E51EA1"/>
    <w:rsid w:val="00E84BAC"/>
    <w:rsid w:val="00EB09B7"/>
    <w:rsid w:val="00EE7D7C"/>
    <w:rsid w:val="00F25D98"/>
    <w:rsid w:val="00F300FB"/>
    <w:rsid w:val="00F74C7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6145"/>
    <o:shapelayout v:ext="edit">
      <o:idmap v:ext="edit" data="1"/>
    </o:shapelayout>
  </w:shapeDefaults>
  <w:decimalSymbol w:val="."/>
  <w:listSeparator w:val=","/>
  <w14:docId w14:val="4750BF5D"/>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2.xml><?xml version="1.0" encoding="utf-8"?>
<ds:datastoreItem xmlns:ds="http://schemas.openxmlformats.org/officeDocument/2006/customXml" ds:itemID="{3ECD8D27-927E-4BBD-8195-2D2972788473}">
  <ds:schemaRefs>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dcmitype/"/>
  </ds:schemaRefs>
</ds:datastoreItem>
</file>

<file path=customXml/itemProps3.xml><?xml version="1.0" encoding="utf-8"?>
<ds:datastoreItem xmlns:ds="http://schemas.openxmlformats.org/officeDocument/2006/customXml" ds:itemID="{38B23209-B371-4A83-908F-7D1CC2655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A693E7C-E6B9-4D9C-9ABD-527ED271B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1266</TotalTime>
  <Pages>20</Pages>
  <Words>7500</Words>
  <Characters>42751</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Intel-1</cp:lastModifiedBy>
  <cp:revision>36</cp:revision>
  <cp:lastPrinted>1900-01-01T07:00:00Z</cp:lastPrinted>
  <dcterms:created xsi:type="dcterms:W3CDTF">2015-08-19T09:34:00Z</dcterms:created>
  <dcterms:modified xsi:type="dcterms:W3CDTF">2019-03-29T00:19:00Z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0x0101001A6C2134160B1A4083A3FDA85C8A909E</vt:lpwstr>
  </property>
  <property fmtid="{D5CDD505-2E9C-101B-9397-08002B2CF9AE}" pid="22" name="TitusGUID">
    <vt:lpwstr>f2284733-7a62-46d5-8836-be55658b2da7</vt:lpwstr>
  </property>
  <property fmtid="{D5CDD505-2E9C-101B-9397-08002B2CF9AE}" pid="23" name="CTP_TimeStamp">
    <vt:lpwstr>2019-03-28 22:36:26Z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